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bookmarkStart w:id="0" w:name="_GoBack"/>
      <w:bookmarkEnd w:id="0"/>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464B39">
        <w:rPr>
          <w:rFonts w:ascii="Times New Roman" w:hAnsi="Times New Roman"/>
        </w:rPr>
        <w:t>2</w:t>
      </w:r>
      <w:r w:rsidR="00C5339C">
        <w:rPr>
          <w:rFonts w:ascii="Times New Roman" w:hAnsi="Times New Roman"/>
          <w:lang w:val="en-US"/>
        </w:rPr>
        <w:t>2</w:t>
      </w:r>
      <w:r w:rsidR="00B31E5E">
        <w:rPr>
          <w:rFonts w:ascii="Times New Roman" w:hAnsi="Times New Roman"/>
        </w:rPr>
        <w:t>»</w:t>
      </w:r>
      <w:r>
        <w:rPr>
          <w:rFonts w:ascii="Times New Roman" w:hAnsi="Times New Roman"/>
        </w:rPr>
        <w:t xml:space="preserve"> </w:t>
      </w:r>
      <w:r w:rsidR="00EC20B8">
        <w:rPr>
          <w:rFonts w:ascii="Times New Roman" w:hAnsi="Times New Roman"/>
        </w:rPr>
        <w:t>марта</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FA5996">
        <w:rPr>
          <w:rFonts w:ascii="Times New Roman" w:hAnsi="Times New Roman"/>
        </w:rPr>
        <w:t>4</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ДОКУМЕНТАЦИЯ ПО ПРОВЕДЕНИЮ ЗАПРОСА КОТИРОВОК в электронном виде №  0</w:t>
      </w:r>
      <w:r w:rsidR="006207DB">
        <w:rPr>
          <w:rFonts w:ascii="Times New Roman" w:hAnsi="Times New Roman"/>
          <w:b/>
          <w:bCs/>
          <w:sz w:val="24"/>
          <w:szCs w:val="24"/>
        </w:rPr>
        <w:t>9</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1C2A4D" w:rsidRPr="001C2A4D" w:rsidRDefault="001C2A4D" w:rsidP="001C2A4D">
      <w:pPr>
        <w:jc w:val="center"/>
        <w:rPr>
          <w:rFonts w:ascii="Times New Roman" w:hAnsi="Times New Roman"/>
        </w:rPr>
      </w:pPr>
      <w:r w:rsidRPr="001C2A4D">
        <w:rPr>
          <w:rFonts w:ascii="Times New Roman" w:hAnsi="Times New Roman"/>
        </w:rPr>
        <w:t>Поставка</w:t>
      </w:r>
      <w:r w:rsidR="00966996">
        <w:rPr>
          <w:rFonts w:ascii="Times New Roman" w:hAnsi="Times New Roman"/>
        </w:rPr>
        <w:t xml:space="preserve"> </w:t>
      </w:r>
      <w:r w:rsidR="00EC20B8">
        <w:rPr>
          <w:rFonts w:ascii="Times New Roman" w:hAnsi="Times New Roman"/>
        </w:rPr>
        <w:t xml:space="preserve">труб с </w:t>
      </w:r>
      <w:proofErr w:type="gramStart"/>
      <w:r w:rsidR="00EC20B8">
        <w:rPr>
          <w:rFonts w:ascii="Times New Roman" w:hAnsi="Times New Roman"/>
        </w:rPr>
        <w:t>комплектующими</w:t>
      </w:r>
      <w:proofErr w:type="gramEnd"/>
      <w:r w:rsidR="00815914">
        <w:rPr>
          <w:rFonts w:ascii="Times New Roman" w:hAnsi="Times New Roman"/>
        </w:rPr>
        <w:t xml:space="preserve"> для котельной, находящейся по адресу Выборгский район пос. Рощино, ул. </w:t>
      </w:r>
      <w:r w:rsidR="006207DB">
        <w:rPr>
          <w:rFonts w:ascii="Times New Roman" w:hAnsi="Times New Roman"/>
        </w:rPr>
        <w:t>Социалистическая</w:t>
      </w:r>
      <w:r w:rsidR="00815914">
        <w:rPr>
          <w:rFonts w:ascii="Times New Roman" w:hAnsi="Times New Roman"/>
        </w:rPr>
        <w:t xml:space="preserve">, д. </w:t>
      </w:r>
      <w:r w:rsidR="006207DB">
        <w:rPr>
          <w:rFonts w:ascii="Times New Roman" w:hAnsi="Times New Roman"/>
        </w:rPr>
        <w:t>7</w:t>
      </w:r>
      <w:r w:rsidR="00815914">
        <w:rPr>
          <w:rFonts w:ascii="Times New Roman" w:hAnsi="Times New Roman"/>
        </w:rPr>
        <w:t xml:space="preserve"> а</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FA5996">
        <w:rPr>
          <w:szCs w:val="24"/>
        </w:rPr>
        <w:t>4</w:t>
      </w:r>
    </w:p>
    <w:p w:rsidR="000E2F33" w:rsidRDefault="000E2F33" w:rsidP="003B0188">
      <w:pPr>
        <w:jc w:val="center"/>
        <w:rPr>
          <w:rFonts w:ascii="Times New Roman" w:hAnsi="Times New Roman"/>
          <w:b/>
          <w:sz w:val="24"/>
          <w:szCs w:val="24"/>
        </w:rPr>
      </w:pPr>
      <w:bookmarkStart w:id="1" w:name="_Ref413862243"/>
      <w:bookmarkStart w:id="2" w:name="_Toc415874653"/>
      <w:bookmarkStart w:id="3" w:name="_Toc534641096"/>
      <w:bookmarkStart w:id="4"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5" w:name="_Ref314254573"/>
      <w:bookmarkStart w:id="6" w:name="_Ref314254831"/>
      <w:bookmarkStart w:id="7" w:name="_Ref413862184"/>
      <w:bookmarkStart w:id="8" w:name="_Toc415874654"/>
      <w:bookmarkStart w:id="9" w:name="_Toc534641097"/>
      <w:bookmarkEnd w:id="1"/>
      <w:bookmarkEnd w:id="2"/>
      <w:bookmarkEnd w:id="3"/>
      <w:bookmarkEnd w:id="4"/>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5"/>
    <w:bookmarkEnd w:id="6"/>
    <w:bookmarkEnd w:id="7"/>
    <w:bookmarkEnd w:id="8"/>
    <w:bookmarkEnd w:id="9"/>
    <w:p w:rsidR="004B6807" w:rsidRPr="006E7AE0" w:rsidRDefault="004B6807" w:rsidP="004B6807">
      <w:pPr>
        <w:pStyle w:val="a1"/>
        <w:numPr>
          <w:ilvl w:val="0"/>
          <w:numId w:val="0"/>
        </w:numPr>
      </w:pPr>
      <w:r>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C5339C">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2F5697" w:rsidRDefault="004B6807" w:rsidP="004E1BB6">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4E1BB6">
      <w:pPr>
        <w:pStyle w:val="a1"/>
        <w:numPr>
          <w:ilvl w:val="0"/>
          <w:numId w:val="0"/>
        </w:numPr>
        <w:tabs>
          <w:tab w:val="clear" w:pos="454"/>
        </w:tabs>
        <w:spacing w:before="0" w:after="0" w:line="240" w:lineRule="auto"/>
        <w:outlineLvl w:val="9"/>
      </w:pPr>
      <w:bookmarkStart w:id="10" w:name="_Toc534641098"/>
      <w:bookmarkStart w:id="11" w:name="_Ref419478675"/>
      <w:r>
        <w:t xml:space="preserve">РАЗДЕЛ </w:t>
      </w:r>
      <w:r w:rsidR="00E42DC4">
        <w:t>3. ОБЩИЕ ПОЛОЖЕНИЯ</w:t>
      </w:r>
      <w:bookmarkEnd w:id="10"/>
      <w:bookmarkEnd w:id="11"/>
    </w:p>
    <w:p w:rsidR="00C64E47" w:rsidRPr="00C64E47" w:rsidRDefault="00C64E47" w:rsidP="004E1BB6">
      <w:pPr>
        <w:pStyle w:val="a2"/>
        <w:numPr>
          <w:ilvl w:val="0"/>
          <w:numId w:val="0"/>
        </w:numPr>
        <w:spacing w:before="0" w:after="0" w:line="240" w:lineRule="auto"/>
        <w:jc w:val="both"/>
        <w:outlineLvl w:val="9"/>
        <w:rPr>
          <w:b w:val="0"/>
        </w:rPr>
      </w:pPr>
      <w:bookmarkStart w:id="12" w:name="_Toc534641099"/>
      <w:bookmarkStart w:id="13" w:name="_Toc415874644"/>
      <w:r w:rsidRPr="00C64E47">
        <w:rPr>
          <w:b w:val="0"/>
        </w:rPr>
        <w:t>3.1. Общие сведения о процедуре закупки</w:t>
      </w:r>
      <w:bookmarkEnd w:id="12"/>
      <w:bookmarkEnd w:id="13"/>
    </w:p>
    <w:p w:rsidR="00C64E47" w:rsidRDefault="00C64E47" w:rsidP="004E1BB6">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C5339C">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C5339C">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C12F49" w:rsidRDefault="00C12F49" w:rsidP="004E1BB6">
      <w:pPr>
        <w:pStyle w:val="a2"/>
        <w:numPr>
          <w:ilvl w:val="0"/>
          <w:numId w:val="0"/>
        </w:numPr>
        <w:spacing w:before="0" w:after="0" w:line="240" w:lineRule="auto"/>
        <w:jc w:val="both"/>
        <w:rPr>
          <w:b w:val="0"/>
        </w:rPr>
      </w:pPr>
      <w:bookmarkStart w:id="14" w:name="_Toc534641100"/>
      <w:bookmarkStart w:id="15" w:name="_Toc415874645"/>
      <w:r w:rsidRPr="00C12F49">
        <w:rPr>
          <w:b w:val="0"/>
        </w:rPr>
        <w:t xml:space="preserve">3.2 </w:t>
      </w:r>
      <w:r>
        <w:rPr>
          <w:b w:val="0"/>
        </w:rPr>
        <w:t xml:space="preserve"> </w:t>
      </w:r>
      <w:r w:rsidRPr="00C12F49">
        <w:rPr>
          <w:b w:val="0"/>
        </w:rPr>
        <w:t>Правовой статус процедуры и документов</w:t>
      </w:r>
      <w:bookmarkEnd w:id="14"/>
      <w:bookmarkEnd w:id="15"/>
    </w:p>
    <w:p w:rsidR="00C12F49" w:rsidRDefault="004E1BB6" w:rsidP="004E1BB6">
      <w:pPr>
        <w:pStyle w:val="a3"/>
        <w:numPr>
          <w:ilvl w:val="0"/>
          <w:numId w:val="0"/>
        </w:numPr>
      </w:pPr>
      <w:r>
        <w:t>3</w:t>
      </w:r>
      <w:r w:rsidR="00C12F49">
        <w:t>.2.1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r w:rsidR="004E1BB6">
        <w:t xml:space="preserve"> </w:t>
      </w: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6" w:name="_Toc534641106"/>
      <w:bookmarkStart w:id="17" w:name="_Ref440552819"/>
      <w:bookmarkStart w:id="18" w:name="_Toc415874655"/>
      <w:bookmarkStart w:id="19" w:name="_Ref314161335"/>
      <w:bookmarkStart w:id="20" w:name="_Toc98253982"/>
      <w:bookmarkStart w:id="21" w:name="_Toc69728963"/>
      <w:bookmarkStart w:id="22" w:name="_Toc57314640"/>
      <w:bookmarkStart w:id="23" w:name="_Toc55305378"/>
      <w:bookmarkStart w:id="24" w:name="_Ref55300680"/>
      <w:r>
        <w:t>РАЗДЕЛ 4. ПОРЯДОК ПРОВЕДЕНИЯ ЗАКУПКИ</w:t>
      </w:r>
      <w:bookmarkEnd w:id="16"/>
      <w:bookmarkEnd w:id="17"/>
      <w:bookmarkEnd w:id="18"/>
      <w:bookmarkEnd w:id="19"/>
      <w:bookmarkEnd w:id="20"/>
      <w:bookmarkEnd w:id="21"/>
      <w:bookmarkEnd w:id="22"/>
      <w:bookmarkEnd w:id="23"/>
      <w:bookmarkEnd w:id="24"/>
    </w:p>
    <w:p w:rsidR="00354A18" w:rsidRDefault="00354A18" w:rsidP="00E92FAB">
      <w:pPr>
        <w:pStyle w:val="a2"/>
        <w:numPr>
          <w:ilvl w:val="1"/>
          <w:numId w:val="7"/>
        </w:numPr>
        <w:ind w:left="1021" w:hanging="1021"/>
      </w:pPr>
      <w:bookmarkStart w:id="25" w:name="_Toc311803555"/>
      <w:bookmarkStart w:id="26" w:name="_Toc69728964"/>
      <w:bookmarkStart w:id="27" w:name="_Toc57314641"/>
      <w:bookmarkStart w:id="28" w:name="_Toc55305379"/>
      <w:bookmarkStart w:id="29" w:name="_Toc55285342"/>
      <w:bookmarkStart w:id="30" w:name="_Toc55193148"/>
      <w:bookmarkStart w:id="31" w:name="_Toc518119235"/>
      <w:bookmarkStart w:id="32" w:name="_Ref440305687"/>
      <w:bookmarkStart w:id="33" w:name="_Toc534641107"/>
      <w:bookmarkStart w:id="34" w:name="_Toc415874656"/>
      <w:bookmarkStart w:id="35" w:name="_Ref312891719"/>
      <w:r>
        <w:t xml:space="preserve">Общий порядок проведения </w:t>
      </w:r>
      <w:bookmarkEnd w:id="25"/>
      <w:bookmarkEnd w:id="26"/>
      <w:bookmarkEnd w:id="27"/>
      <w:bookmarkEnd w:id="28"/>
      <w:bookmarkEnd w:id="29"/>
      <w:bookmarkEnd w:id="30"/>
      <w:bookmarkEnd w:id="31"/>
      <w:bookmarkEnd w:id="32"/>
      <w:r>
        <w:t>закупки</w:t>
      </w:r>
      <w:bookmarkEnd w:id="33"/>
      <w:bookmarkEnd w:id="34"/>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6" w:name="_Toc412754899"/>
      <w:bookmarkStart w:id="37" w:name="_Toc412551483"/>
      <w:bookmarkStart w:id="38" w:name="_Toc412543738"/>
      <w:bookmarkStart w:id="39" w:name="_Toc412218452"/>
      <w:bookmarkStart w:id="40" w:name="_Toc285999969"/>
      <w:bookmarkStart w:id="41" w:name="_Toc412128003"/>
      <w:bookmarkStart w:id="42" w:name="_Toc285977840"/>
      <w:bookmarkStart w:id="43" w:name="_Toc412111236"/>
      <w:bookmarkStart w:id="44" w:name="_Toc411949596"/>
      <w:bookmarkStart w:id="45" w:name="_Toc285801569"/>
      <w:bookmarkStart w:id="46" w:name="_Toc411941121"/>
      <w:bookmarkStart w:id="47" w:name="_Toc411882111"/>
      <w:bookmarkStart w:id="48" w:name="_Toc411632202"/>
      <w:bookmarkStart w:id="49" w:name="_Toc411626659"/>
      <w:bookmarkStart w:id="50" w:name="_Toc411279933"/>
      <w:bookmarkStart w:id="51" w:name="_Toc410920293"/>
      <w:bookmarkStart w:id="52" w:name="_Toc410911195"/>
      <w:bookmarkStart w:id="53" w:name="_Toc410910922"/>
      <w:bookmarkStart w:id="54" w:name="_Toc410908129"/>
      <w:bookmarkStart w:id="55" w:name="_Toc410907940"/>
      <w:bookmarkStart w:id="56" w:name="_Toc410902929"/>
      <w:bookmarkStart w:id="57" w:name="_Toc409908757"/>
      <w:bookmarkStart w:id="58" w:name="_Toc283764423"/>
      <w:bookmarkStart w:id="59" w:name="_Toc409812194"/>
      <w:bookmarkStart w:id="60" w:name="_Toc409807475"/>
      <w:bookmarkStart w:id="61" w:name="_Toc409721757"/>
      <w:bookmarkStart w:id="62" w:name="_Toc409720670"/>
      <w:bookmarkStart w:id="63" w:name="_Toc409721539"/>
      <w:bookmarkStart w:id="64" w:name="_Toc409715522"/>
      <w:bookmarkStart w:id="65" w:name="_Toc409711802"/>
      <w:bookmarkStart w:id="66" w:name="_Toc409703638"/>
      <w:bookmarkStart w:id="67" w:name="_Ref409690716"/>
      <w:bookmarkStart w:id="68" w:name="_Toc409474780"/>
      <w:bookmarkStart w:id="69" w:name="_Toc409630192"/>
      <w:bookmarkStart w:id="70" w:name="_Toc409528489"/>
      <w:r>
        <w:t>Рассмотрение заявок (этап закупки). Допуск к участию в закупке</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t xml:space="preserve"> (подраздел 4.11);</w:t>
      </w:r>
    </w:p>
    <w:p w:rsidR="00354A18" w:rsidRDefault="00354A18" w:rsidP="00E92FAB">
      <w:pPr>
        <w:pStyle w:val="a4"/>
        <w:numPr>
          <w:ilvl w:val="3"/>
          <w:numId w:val="7"/>
        </w:numPr>
        <w:ind w:left="1928" w:hanging="454"/>
        <w:outlineLvl w:val="9"/>
      </w:pPr>
      <w:bookmarkStart w:id="71" w:name="_Toc412754900"/>
      <w:bookmarkStart w:id="72" w:name="_Toc412551484"/>
      <w:bookmarkStart w:id="73" w:name="_Toc412543739"/>
      <w:bookmarkStart w:id="74" w:name="_Toc412218453"/>
      <w:bookmarkStart w:id="75" w:name="_Toc285999970"/>
      <w:bookmarkStart w:id="76" w:name="_Toc412128004"/>
      <w:bookmarkStart w:id="77" w:name="_Toc285977841"/>
      <w:bookmarkStart w:id="78" w:name="_Toc412111237"/>
      <w:bookmarkStart w:id="79" w:name="_Toc411949597"/>
      <w:bookmarkStart w:id="80" w:name="_Toc285801570"/>
      <w:bookmarkStart w:id="81" w:name="_Toc411941122"/>
      <w:bookmarkStart w:id="82" w:name="_Toc411882112"/>
      <w:bookmarkStart w:id="83" w:name="_Toc411632203"/>
      <w:bookmarkStart w:id="84" w:name="_Toc411626660"/>
      <w:bookmarkStart w:id="85" w:name="_Toc411279934"/>
      <w:bookmarkStart w:id="86" w:name="_Toc410920294"/>
      <w:bookmarkStart w:id="87" w:name="_Toc410911196"/>
      <w:bookmarkStart w:id="88" w:name="_Toc410910923"/>
      <w:bookmarkStart w:id="89" w:name="_Toc410908130"/>
      <w:bookmarkStart w:id="90" w:name="_Toc410907941"/>
      <w:bookmarkStart w:id="91" w:name="_Toc410902930"/>
      <w:bookmarkStart w:id="92" w:name="_Ref410843009"/>
      <w:bookmarkStart w:id="93" w:name="_Toc409908758"/>
      <w:bookmarkStart w:id="94" w:name="_Toc283764424"/>
      <w:bookmarkStart w:id="95" w:name="_Toc409812195"/>
      <w:bookmarkStart w:id="96" w:name="_Toc409807476"/>
      <w:bookmarkStart w:id="97" w:name="_Toc409721758"/>
      <w:bookmarkStart w:id="98" w:name="_Toc409720671"/>
      <w:bookmarkStart w:id="99" w:name="_Toc409721540"/>
      <w:bookmarkStart w:id="100" w:name="_Toc409715523"/>
      <w:bookmarkStart w:id="101" w:name="_Toc409711803"/>
      <w:bookmarkStart w:id="102" w:name="_Toc409703639"/>
      <w:bookmarkStart w:id="103" w:name="_Toc409630194"/>
      <w:bookmarkStart w:id="104" w:name="_Toc409528491"/>
      <w:bookmarkStart w:id="105" w:name="_Toc409474782"/>
      <w:r>
        <w:t>Оценка и сопоставление заявок (этап закупки). Выбор победителя</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6" w:name="_Ref312927577"/>
      <w:bookmarkStart w:id="107" w:name="_Toc534641108"/>
      <w:bookmarkStart w:id="108" w:name="_Toc415874657"/>
      <w:bookmarkStart w:id="109" w:name="_Ref415753081"/>
      <w:r w:rsidRPr="006229EB">
        <w:t xml:space="preserve">4.2 Официальное размещение извещения и документации </w:t>
      </w:r>
      <w:bookmarkEnd w:id="35"/>
      <w:bookmarkEnd w:id="106"/>
      <w:r w:rsidRPr="006229EB">
        <w:t>о закупке</w:t>
      </w:r>
      <w:bookmarkEnd w:id="107"/>
      <w:bookmarkEnd w:id="108"/>
      <w:bookmarkEnd w:id="109"/>
    </w:p>
    <w:p w:rsidR="00124FE0" w:rsidRDefault="00124FE0" w:rsidP="00124FE0">
      <w:pPr>
        <w:pStyle w:val="a3"/>
        <w:numPr>
          <w:ilvl w:val="0"/>
          <w:numId w:val="0"/>
        </w:numPr>
      </w:pPr>
      <w:bookmarkStart w:id="110" w:name="_Ref413755480"/>
      <w:bookmarkStart w:id="111"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0"/>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C5339C">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2" w:name="_Toc534641109"/>
      <w:bookmarkStart w:id="113" w:name="_Toc415874658"/>
      <w:bookmarkStart w:id="114" w:name="_Ref415073891"/>
      <w:bookmarkStart w:id="115" w:name="_Ref414292258"/>
      <w:bookmarkStart w:id="116" w:name="_Toc412754895"/>
      <w:bookmarkStart w:id="117" w:name="_Toc412551479"/>
      <w:bookmarkStart w:id="118" w:name="_Toc412543734"/>
      <w:bookmarkStart w:id="119" w:name="_Toc412218448"/>
      <w:bookmarkStart w:id="120" w:name="_Toc285999965"/>
      <w:bookmarkStart w:id="121" w:name="_Toc412127999"/>
      <w:bookmarkStart w:id="122" w:name="_Toc285977836"/>
      <w:bookmarkStart w:id="123" w:name="_Toc412111232"/>
      <w:bookmarkStart w:id="124" w:name="_Toc411949592"/>
      <w:bookmarkStart w:id="125" w:name="_Toc285801565"/>
      <w:bookmarkStart w:id="126" w:name="_Toc411941117"/>
      <w:bookmarkStart w:id="127" w:name="_Toc411882107"/>
      <w:bookmarkStart w:id="128" w:name="_Toc411632198"/>
      <w:bookmarkStart w:id="129" w:name="_Toc411626655"/>
      <w:bookmarkStart w:id="130" w:name="_Toc411279929"/>
      <w:bookmarkStart w:id="131" w:name="_Toc410920289"/>
      <w:bookmarkStart w:id="132" w:name="_Toc410911191"/>
      <w:bookmarkStart w:id="133" w:name="_Toc410910918"/>
      <w:bookmarkStart w:id="134" w:name="_Toc410908125"/>
      <w:bookmarkStart w:id="135" w:name="_Toc410907936"/>
      <w:bookmarkStart w:id="136" w:name="_Toc410902925"/>
      <w:bookmarkStart w:id="137" w:name="_Toc409908753"/>
      <w:bookmarkStart w:id="138" w:name="_Toc283764419"/>
      <w:bookmarkStart w:id="139" w:name="_Toc409812190"/>
      <w:bookmarkStart w:id="140" w:name="_Toc409807471"/>
      <w:bookmarkStart w:id="141" w:name="_Toc409721753"/>
      <w:bookmarkStart w:id="142" w:name="_Toc409720666"/>
      <w:bookmarkStart w:id="143" w:name="_Toc409721535"/>
      <w:bookmarkStart w:id="144" w:name="_Toc409715518"/>
      <w:bookmarkStart w:id="145" w:name="_Toc409711798"/>
      <w:bookmarkStart w:id="146" w:name="_Toc409703634"/>
      <w:bookmarkStart w:id="147" w:name="_Toc409474776"/>
      <w:bookmarkStart w:id="148" w:name="_Toc409630188"/>
      <w:bookmarkStart w:id="149" w:name="_Toc409528485"/>
      <w:r w:rsidRPr="006229EB">
        <w:t>4.3 Разъяснение документации о закупке</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124FE0" w:rsidRDefault="00124FE0" w:rsidP="00124FE0">
      <w:pPr>
        <w:pStyle w:val="a3"/>
        <w:numPr>
          <w:ilvl w:val="0"/>
          <w:numId w:val="0"/>
        </w:numPr>
      </w:pPr>
      <w:bookmarkStart w:id="150" w:name="_Ref455177037"/>
      <w:bookmarkStart w:id="151"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50"/>
      <w:r>
        <w:t>.</w:t>
      </w:r>
    </w:p>
    <w:p w:rsidR="00124FE0" w:rsidRPr="00A47ED6" w:rsidRDefault="00124FE0" w:rsidP="00124FE0">
      <w:pPr>
        <w:pStyle w:val="a3"/>
        <w:numPr>
          <w:ilvl w:val="0"/>
          <w:numId w:val="0"/>
        </w:numPr>
      </w:pPr>
      <w:r w:rsidRPr="00A47ED6">
        <w:t xml:space="preserve">4.3.2 Запрос разъяснений направляется </w:t>
      </w:r>
      <w:bookmarkEnd w:id="151"/>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2" w:name="_Ref412115158"/>
      <w:r w:rsidRPr="00A47ED6">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2"/>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3" w:name="_Toc534641110"/>
      <w:bookmarkStart w:id="154" w:name="_Toc415874659"/>
      <w:bookmarkStart w:id="155" w:name="_Ref414039231"/>
      <w:bookmarkStart w:id="156" w:name="_Toc412754896"/>
      <w:bookmarkStart w:id="157" w:name="_Toc412551480"/>
      <w:bookmarkStart w:id="158" w:name="_Toc412543735"/>
      <w:bookmarkStart w:id="159" w:name="_Toc412218449"/>
      <w:bookmarkStart w:id="160" w:name="_Toc285999966"/>
      <w:bookmarkStart w:id="161" w:name="_Toc412128000"/>
      <w:bookmarkStart w:id="162" w:name="_Toc285977837"/>
      <w:bookmarkStart w:id="163" w:name="_Toc412111233"/>
      <w:bookmarkStart w:id="164" w:name="_Toc411949593"/>
      <w:bookmarkStart w:id="165" w:name="_Toc285801566"/>
      <w:bookmarkStart w:id="166" w:name="_Toc411941118"/>
      <w:bookmarkStart w:id="167" w:name="_Toc411882108"/>
      <w:bookmarkStart w:id="168" w:name="_Toc411632199"/>
      <w:bookmarkStart w:id="169" w:name="_Toc411626656"/>
      <w:bookmarkStart w:id="170" w:name="_Toc411279930"/>
      <w:bookmarkStart w:id="171" w:name="_Toc410920290"/>
      <w:bookmarkStart w:id="172" w:name="_Toc410911192"/>
      <w:bookmarkStart w:id="173" w:name="_Toc410910919"/>
      <w:bookmarkStart w:id="174" w:name="_Toc410908126"/>
      <w:bookmarkStart w:id="175" w:name="_Toc410907937"/>
      <w:bookmarkStart w:id="176" w:name="_Toc410902926"/>
      <w:bookmarkStart w:id="177" w:name="_Toc409908754"/>
      <w:bookmarkStart w:id="178" w:name="_Toc283764420"/>
      <w:bookmarkStart w:id="179" w:name="_Toc409812191"/>
      <w:bookmarkStart w:id="180" w:name="_Toc409807472"/>
      <w:bookmarkStart w:id="181" w:name="_Toc409721754"/>
      <w:bookmarkStart w:id="182" w:name="_Toc409720667"/>
      <w:bookmarkStart w:id="183" w:name="_Toc409721536"/>
      <w:bookmarkStart w:id="184" w:name="_Toc409715519"/>
      <w:bookmarkStart w:id="185" w:name="_Toc409711799"/>
      <w:bookmarkStart w:id="186" w:name="_Toc409703635"/>
      <w:bookmarkStart w:id="187" w:name="_Toc409630189"/>
      <w:bookmarkStart w:id="188" w:name="_Toc409528486"/>
      <w:bookmarkStart w:id="189" w:name="_Toc409474777"/>
      <w:r w:rsidRPr="006229EB">
        <w:t>4.4  Внесение изменений в извещение, документацию о закупке</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124FE0" w:rsidRDefault="00124FE0" w:rsidP="00124FE0">
      <w:pPr>
        <w:pStyle w:val="a3"/>
        <w:numPr>
          <w:ilvl w:val="0"/>
          <w:numId w:val="0"/>
        </w:numPr>
      </w:pPr>
      <w:bookmarkStart w:id="190"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1"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0"/>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1"/>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2" w:name="_Toc418282159"/>
      <w:bookmarkStart w:id="193" w:name="_Ref56229154"/>
      <w:bookmarkStart w:id="194" w:name="_Toc57314645"/>
      <w:bookmarkStart w:id="195" w:name="_Toc311975315"/>
      <w:bookmarkStart w:id="196" w:name="_Toc415874660"/>
      <w:bookmarkStart w:id="197" w:name="_Toc534641111"/>
      <w:bookmarkStart w:id="198" w:name="_Ref313172693"/>
      <w:bookmarkStart w:id="199" w:name="_Ref313227280"/>
      <w:bookmarkEnd w:id="111"/>
      <w:bookmarkEnd w:id="192"/>
      <w:r w:rsidRPr="006229EB">
        <w:t>4.5 Общие требования к заявке</w:t>
      </w:r>
      <w:bookmarkEnd w:id="193"/>
      <w:bookmarkEnd w:id="194"/>
      <w:bookmarkEnd w:id="195"/>
      <w:bookmarkEnd w:id="196"/>
      <w:bookmarkEnd w:id="197"/>
      <w:r w:rsidRPr="006229EB">
        <w:t xml:space="preserve"> </w:t>
      </w:r>
      <w:bookmarkEnd w:id="198"/>
      <w:bookmarkEnd w:id="199"/>
    </w:p>
    <w:p w:rsidR="00124FE0" w:rsidRDefault="00124FE0" w:rsidP="00124FE0">
      <w:pPr>
        <w:pStyle w:val="a3"/>
        <w:numPr>
          <w:ilvl w:val="0"/>
          <w:numId w:val="0"/>
        </w:numPr>
      </w:pPr>
      <w:bookmarkStart w:id="200"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1" w:name="_Ref414897477"/>
      <w:r>
        <w:t>4.5.2</w:t>
      </w:r>
      <w:proofErr w:type="gramStart"/>
      <w:r>
        <w:t xml:space="preserve"> К</w:t>
      </w:r>
      <w:proofErr w:type="gramEnd"/>
      <w:r>
        <w:t xml:space="preserve">аждый участник закупки вправе подать только одну заявку. </w:t>
      </w:r>
      <w:bookmarkEnd w:id="200"/>
      <w:r>
        <w:t>При получении двух и более заявок от одного участника закупки в рамках одного лота все поданные им заявки подлежат отклонению</w:t>
      </w:r>
      <w:bookmarkEnd w:id="201"/>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2" w:name="_Ref415862122"/>
      <w:bookmarkStart w:id="203"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2"/>
    </w:p>
    <w:p w:rsidR="00124FE0" w:rsidRDefault="00124FE0" w:rsidP="00124FE0">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C5339C">
        <w:t>6</w:t>
      </w:r>
      <w:r>
        <w:fldChar w:fldCharType="end"/>
      </w:r>
      <w:r>
        <w:t xml:space="preserve"> Информационной карты. Исключением из этого требования могут быть </w:t>
      </w:r>
      <w:bookmarkStart w:id="204"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C5339C">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4"/>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3"/>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5" w:name="_Toc415874661"/>
      <w:bookmarkStart w:id="206" w:name="_Ref414297932"/>
      <w:bookmarkStart w:id="207" w:name="_Ref415072934"/>
      <w:bookmarkStart w:id="208" w:name="_Toc415874662"/>
      <w:bookmarkStart w:id="209" w:name="_Toc534641112"/>
      <w:bookmarkEnd w:id="205"/>
    </w:p>
    <w:p w:rsidR="00124FE0" w:rsidRPr="006229EB" w:rsidRDefault="00124FE0" w:rsidP="00124FE0">
      <w:pPr>
        <w:pStyle w:val="a2"/>
        <w:numPr>
          <w:ilvl w:val="0"/>
          <w:numId w:val="0"/>
        </w:numPr>
        <w:spacing w:before="0"/>
      </w:pPr>
      <w:r w:rsidRPr="006229EB">
        <w:t>4.6 Требования к описанию продукции</w:t>
      </w:r>
      <w:bookmarkEnd w:id="206"/>
      <w:bookmarkEnd w:id="207"/>
      <w:bookmarkEnd w:id="208"/>
      <w:bookmarkEnd w:id="209"/>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C5339C">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C5339C">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C5339C">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0" w:name="_Toc415874663"/>
      <w:bookmarkStart w:id="211" w:name="_Toc415874664"/>
      <w:bookmarkStart w:id="212" w:name="_Toc415874665"/>
      <w:bookmarkStart w:id="213" w:name="_Toc534641115"/>
      <w:bookmarkStart w:id="214" w:name="_Toc415874668"/>
      <w:bookmarkStart w:id="215" w:name="_Ref416087557"/>
      <w:bookmarkStart w:id="216" w:name="_Ref414292290"/>
      <w:bookmarkEnd w:id="210"/>
      <w:bookmarkEnd w:id="211"/>
      <w:bookmarkEnd w:id="212"/>
      <w:r w:rsidRPr="006229EB">
        <w:t>4.7 Сведения о начальной (максимальной) цене</w:t>
      </w:r>
      <w:bookmarkEnd w:id="213"/>
      <w:r w:rsidRPr="006229EB">
        <w:t xml:space="preserve"> </w:t>
      </w:r>
      <w:bookmarkEnd w:id="214"/>
      <w:bookmarkEnd w:id="215"/>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C5339C">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7" w:name="_Ref488139072"/>
      <w:bookmarkStart w:id="218"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7"/>
      <w:bookmarkEnd w:id="218"/>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9" w:name="_Toc534641117"/>
      <w:bookmarkStart w:id="220" w:name="_Ref419804915"/>
      <w:bookmarkStart w:id="221" w:name="_Ref416087512"/>
      <w:bookmarkStart w:id="222" w:name="_Toc415874669"/>
      <w:r w:rsidRPr="006229EB">
        <w:t>4.8 Обеспечение заявки</w:t>
      </w:r>
      <w:bookmarkEnd w:id="216"/>
      <w:bookmarkEnd w:id="219"/>
      <w:bookmarkEnd w:id="220"/>
      <w:bookmarkEnd w:id="221"/>
      <w:bookmarkEnd w:id="222"/>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C5339C">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3" w:name="_Ref412543568"/>
      <w:r>
        <w:t>4.8.2 Требование об обеспечении заявки в равной мере распространяется на всех участников закупки</w:t>
      </w:r>
      <w:bookmarkEnd w:id="223"/>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C5339C">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4" w:name="_Ref535112696"/>
      <w:r>
        <w:t>4.8.5 Банковская гарантия должна отвечать следующим требованиям:</w:t>
      </w:r>
      <w:bookmarkEnd w:id="224"/>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5" w:name="_Ref66291811"/>
      <w:r>
        <w:t>4.8.9 Реквизиты для перечисления денежных сре</w:t>
      </w:r>
      <w:proofErr w:type="gramStart"/>
      <w:r>
        <w:t>дств в к</w:t>
      </w:r>
      <w:proofErr w:type="gramEnd"/>
      <w:r>
        <w:t xml:space="preserve">ачестве обеспечения заявки: </w:t>
      </w:r>
      <w:bookmarkEnd w:id="225"/>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6" w:name="_Toc534641118"/>
      <w:bookmarkStart w:id="227" w:name="_Toc415874670"/>
      <w:bookmarkStart w:id="228" w:name="_Ref414292319"/>
      <w:r w:rsidRPr="006229EB">
        <w:t>4.9 Подача заявок</w:t>
      </w:r>
      <w:bookmarkEnd w:id="226"/>
      <w:bookmarkEnd w:id="227"/>
      <w:bookmarkEnd w:id="228"/>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9"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C5339C">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C5339C">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30" w:name="_Toc534641119"/>
      <w:bookmarkStart w:id="231" w:name="_Toc415874671"/>
      <w:bookmarkStart w:id="232" w:name="_Ref414994625"/>
    </w:p>
    <w:p w:rsidR="00124FE0" w:rsidRPr="006229EB" w:rsidRDefault="00124FE0" w:rsidP="00124FE0">
      <w:pPr>
        <w:pStyle w:val="a2"/>
        <w:numPr>
          <w:ilvl w:val="0"/>
          <w:numId w:val="0"/>
        </w:numPr>
        <w:spacing w:before="0"/>
      </w:pPr>
      <w:r w:rsidRPr="006229EB">
        <w:t>4.10 Изменение или отзыв заявки</w:t>
      </w:r>
      <w:bookmarkEnd w:id="230"/>
      <w:bookmarkEnd w:id="231"/>
      <w:bookmarkEnd w:id="232"/>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C5339C">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3" w:name="_Toc534641121"/>
      <w:bookmarkStart w:id="234" w:name="_Ref314266065"/>
      <w:bookmarkStart w:id="235" w:name="_Toc415874673"/>
      <w:bookmarkStart w:id="236" w:name="_Ref415833947"/>
      <w:bookmarkStart w:id="237" w:name="_Toc312338870"/>
      <w:bookmarkEnd w:id="229"/>
    </w:p>
    <w:p w:rsidR="00124FE0" w:rsidRPr="006229EB" w:rsidRDefault="00124FE0" w:rsidP="00124FE0">
      <w:pPr>
        <w:pStyle w:val="a2"/>
        <w:numPr>
          <w:ilvl w:val="0"/>
          <w:numId w:val="0"/>
        </w:numPr>
        <w:spacing w:before="0"/>
      </w:pPr>
      <w:r w:rsidRPr="006229EB">
        <w:t xml:space="preserve">4.11 Рассмотрение заявок </w:t>
      </w:r>
      <w:bookmarkEnd w:id="233"/>
      <w:bookmarkEnd w:id="234"/>
      <w:bookmarkEnd w:id="235"/>
      <w:bookmarkEnd w:id="236"/>
      <w:bookmarkEnd w:id="237"/>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C5339C">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8"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9"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8"/>
    </w:p>
    <w:bookmarkEnd w:id="239"/>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40"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0"/>
    </w:p>
    <w:p w:rsidR="00124FE0" w:rsidRPr="00030666" w:rsidRDefault="00124FE0" w:rsidP="00124FE0">
      <w:pPr>
        <w:pStyle w:val="a4"/>
        <w:numPr>
          <w:ilvl w:val="0"/>
          <w:numId w:val="0"/>
        </w:numPr>
        <w:ind w:left="1985"/>
        <w:outlineLvl w:val="9"/>
      </w:pPr>
      <w:bookmarkStart w:id="241"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1"/>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2" w:name="_Ref409636113"/>
      <w:bookmarkStart w:id="243" w:name="_Ref300579486"/>
      <w:r w:rsidRPr="00864F51">
        <w:t>4.11.8 ЗК отклоняет заявку участника закупки по следующим основаниям:</w:t>
      </w:r>
      <w:bookmarkEnd w:id="242"/>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4" w:name="_Toc534641122"/>
      <w:bookmarkStart w:id="245" w:name="_Ref313834186"/>
      <w:bookmarkStart w:id="246" w:name="_Ref414020540"/>
      <w:bookmarkStart w:id="247" w:name="_Toc415874675"/>
      <w:bookmarkStart w:id="248" w:name="_Ref415252233"/>
      <w:bookmarkEnd w:id="243"/>
      <w:r w:rsidRPr="006229EB">
        <w:t xml:space="preserve">4.12  Оценка и сопоставление заявок </w:t>
      </w:r>
      <w:bookmarkEnd w:id="244"/>
      <w:bookmarkEnd w:id="245"/>
      <w:bookmarkEnd w:id="246"/>
      <w:bookmarkEnd w:id="247"/>
      <w:bookmarkEnd w:id="248"/>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C5339C">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9" w:name="_Toc534641123"/>
      <w:bookmarkStart w:id="250" w:name="_Toc415874674"/>
      <w:bookmarkStart w:id="251"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2"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2"/>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C5339C">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3" w:name="_Ref66289305"/>
    </w:p>
    <w:p w:rsidR="00124FE0" w:rsidRPr="006229EB" w:rsidRDefault="00124FE0" w:rsidP="00124FE0">
      <w:pPr>
        <w:pStyle w:val="a2"/>
        <w:numPr>
          <w:ilvl w:val="0"/>
          <w:numId w:val="0"/>
        </w:numPr>
        <w:spacing w:before="0"/>
      </w:pPr>
      <w:r w:rsidRPr="006229EB">
        <w:t>4.13 Переторжка</w:t>
      </w:r>
      <w:bookmarkEnd w:id="249"/>
      <w:bookmarkEnd w:id="250"/>
      <w:bookmarkEnd w:id="251"/>
      <w:bookmarkEnd w:id="253"/>
    </w:p>
    <w:p w:rsidR="00124FE0" w:rsidRDefault="00124FE0" w:rsidP="00124FE0">
      <w:pPr>
        <w:pStyle w:val="a3"/>
        <w:numPr>
          <w:ilvl w:val="0"/>
          <w:numId w:val="0"/>
        </w:numPr>
      </w:pPr>
      <w:bookmarkStart w:id="254" w:name="_Toc415874676"/>
      <w:bookmarkStart w:id="255" w:name="_Toc415874677"/>
      <w:bookmarkStart w:id="256" w:name="_Toc534641124"/>
      <w:bookmarkEnd w:id="254"/>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7"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7"/>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8"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8"/>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5"/>
      <w:bookmarkEnd w:id="256"/>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9"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60" w:name="_Ref534892159"/>
      <w:bookmarkStart w:id="261" w:name="_Ref534644635"/>
      <w:bookmarkStart w:id="262" w:name="_Ref534641379"/>
      <w:bookmarkStart w:id="263" w:name="_Toc534641125"/>
      <w:bookmarkStart w:id="264" w:name="_Ref534398843"/>
      <w:bookmarkStart w:id="265" w:name="_Toc415874679"/>
      <w:bookmarkStart w:id="266" w:name="_Ref414292367"/>
      <w:bookmarkStart w:id="267" w:name="_Toc412754885"/>
      <w:bookmarkStart w:id="268" w:name="_Toc412551469"/>
      <w:bookmarkStart w:id="269" w:name="_Toc412543724"/>
      <w:bookmarkStart w:id="270" w:name="_Toc412218438"/>
      <w:bookmarkStart w:id="271" w:name="_Toc285999955"/>
      <w:bookmarkStart w:id="272" w:name="_Toc412127989"/>
      <w:bookmarkStart w:id="273" w:name="_Toc285977826"/>
      <w:bookmarkStart w:id="274" w:name="_Toc412111222"/>
      <w:bookmarkStart w:id="275" w:name="_Toc411949581"/>
      <w:bookmarkStart w:id="276" w:name="_Toc285801555"/>
      <w:bookmarkStart w:id="277" w:name="_Toc411941106"/>
      <w:bookmarkStart w:id="278" w:name="_Toc411882096"/>
      <w:bookmarkStart w:id="279" w:name="_Toc411632188"/>
      <w:bookmarkStart w:id="280" w:name="_Toc411626645"/>
      <w:bookmarkStart w:id="281" w:name="_Toc411279919"/>
      <w:bookmarkStart w:id="282" w:name="_Toc410920279"/>
      <w:bookmarkStart w:id="283" w:name="_Toc410911181"/>
      <w:bookmarkStart w:id="284" w:name="_Toc410910908"/>
      <w:bookmarkStart w:id="285" w:name="_Toc410908115"/>
      <w:bookmarkStart w:id="286" w:name="_Toc410907926"/>
      <w:bookmarkStart w:id="287" w:name="_Toc410902915"/>
      <w:bookmarkStart w:id="288" w:name="_Toc409908743"/>
      <w:bookmarkStart w:id="289" w:name="_Toc283764409"/>
      <w:bookmarkStart w:id="290" w:name="_Toc409812180"/>
      <w:bookmarkStart w:id="291" w:name="_Toc409807461"/>
      <w:bookmarkStart w:id="292" w:name="_Toc409721743"/>
      <w:bookmarkStart w:id="293" w:name="_Toc409720656"/>
      <w:bookmarkStart w:id="294" w:name="_Toc409721525"/>
      <w:bookmarkStart w:id="295" w:name="_Toc409715508"/>
      <w:bookmarkStart w:id="296" w:name="_Toc409711788"/>
      <w:bookmarkStart w:id="297" w:name="_Toc409703624"/>
      <w:bookmarkStart w:id="298" w:name="_Toc409630178"/>
      <w:bookmarkStart w:id="299" w:name="_Toc409528475"/>
      <w:bookmarkStart w:id="300" w:name="_Toc409474766"/>
    </w:p>
    <w:p w:rsidR="00124FE0" w:rsidRDefault="00124FE0" w:rsidP="00124FE0">
      <w:pPr>
        <w:pStyle w:val="a2"/>
        <w:numPr>
          <w:ilvl w:val="0"/>
          <w:numId w:val="0"/>
        </w:numPr>
        <w:spacing w:before="0"/>
      </w:pPr>
      <w:r>
        <w:t>4.15 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124FE0" w:rsidRPr="00864F51" w:rsidRDefault="00124FE0" w:rsidP="00124FE0">
      <w:pPr>
        <w:pStyle w:val="a3"/>
        <w:numPr>
          <w:ilvl w:val="0"/>
          <w:numId w:val="0"/>
        </w:numPr>
      </w:pPr>
      <w:bookmarkStart w:id="301"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C5339C">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1"/>
    </w:p>
    <w:p w:rsidR="00124FE0" w:rsidRDefault="00124FE0" w:rsidP="00124FE0">
      <w:pPr>
        <w:pStyle w:val="a4"/>
        <w:numPr>
          <w:ilvl w:val="0"/>
          <w:numId w:val="0"/>
        </w:numPr>
        <w:ind w:left="1985"/>
        <w:outlineLvl w:val="9"/>
      </w:pPr>
      <w:bookmarkStart w:id="302"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2"/>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3"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3"/>
    </w:p>
    <w:p w:rsidR="00124FE0" w:rsidRDefault="00124FE0" w:rsidP="00124FE0">
      <w:pPr>
        <w:pStyle w:val="a4"/>
        <w:numPr>
          <w:ilvl w:val="0"/>
          <w:numId w:val="0"/>
        </w:numPr>
        <w:ind w:left="1985"/>
        <w:outlineLvl w:val="9"/>
      </w:pPr>
      <w:bookmarkStart w:id="304"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C5339C">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p>
    <w:p w:rsidR="00124FE0" w:rsidRDefault="00124FE0" w:rsidP="00124FE0">
      <w:pPr>
        <w:pStyle w:val="a2"/>
        <w:numPr>
          <w:ilvl w:val="0"/>
          <w:numId w:val="0"/>
        </w:numPr>
        <w:spacing w:before="0"/>
      </w:pPr>
      <w:r>
        <w:t>4.16 Заключение договора</w:t>
      </w:r>
      <w:bookmarkEnd w:id="307"/>
      <w:bookmarkEnd w:id="308"/>
      <w:bookmarkEnd w:id="309"/>
      <w:bookmarkEnd w:id="310"/>
      <w:bookmarkEnd w:id="311"/>
      <w:bookmarkEnd w:id="312"/>
      <w:bookmarkEnd w:id="313"/>
      <w:bookmarkEnd w:id="314"/>
    </w:p>
    <w:p w:rsidR="00124FE0" w:rsidRPr="007E4E41" w:rsidRDefault="00124FE0" w:rsidP="00124FE0">
      <w:pPr>
        <w:pStyle w:val="a3"/>
        <w:numPr>
          <w:ilvl w:val="0"/>
          <w:numId w:val="0"/>
        </w:numPr>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End w:id="315"/>
      <w:bookmarkEnd w:id="316"/>
      <w:bookmarkEnd w:id="317"/>
      <w:bookmarkEnd w:id="318"/>
      <w:bookmarkEnd w:id="319"/>
      <w:bookmarkEnd w:id="320"/>
      <w:bookmarkEnd w:id="321"/>
      <w:bookmarkEnd w:id="322"/>
      <w:bookmarkEnd w:id="323"/>
      <w:bookmarkEnd w:id="324"/>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5" w:name="_Ref66287114"/>
      <w:r w:rsidRPr="00864F51">
        <w:t xml:space="preserve">4.16.4 </w:t>
      </w:r>
      <w:r w:rsidRPr="00864F51">
        <w:tab/>
        <w:t>Договор заключается в порядке, предусмотренном пунктами 4.16.5 – 4.16.8.</w:t>
      </w:r>
      <w:bookmarkEnd w:id="325"/>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6"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6"/>
    </w:p>
    <w:p w:rsidR="00124FE0" w:rsidRPr="00864F51" w:rsidRDefault="00124FE0" w:rsidP="00124FE0">
      <w:pPr>
        <w:pStyle w:val="a4"/>
        <w:numPr>
          <w:ilvl w:val="0"/>
          <w:numId w:val="0"/>
        </w:numPr>
        <w:ind w:left="1985"/>
        <w:outlineLvl w:val="9"/>
      </w:pPr>
      <w:bookmarkStart w:id="327"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7"/>
    </w:p>
    <w:p w:rsidR="00124FE0" w:rsidRPr="007E4E41" w:rsidRDefault="00124FE0" w:rsidP="00124FE0">
      <w:pPr>
        <w:pStyle w:val="a4"/>
        <w:numPr>
          <w:ilvl w:val="0"/>
          <w:numId w:val="0"/>
        </w:numPr>
        <w:ind w:left="1985"/>
        <w:outlineLvl w:val="9"/>
      </w:pPr>
      <w:bookmarkStart w:id="328"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8"/>
    </w:p>
    <w:p w:rsidR="00124FE0" w:rsidRPr="007E4E41" w:rsidRDefault="00124FE0" w:rsidP="00124FE0">
      <w:pPr>
        <w:pStyle w:val="a3"/>
        <w:numPr>
          <w:ilvl w:val="0"/>
          <w:numId w:val="0"/>
        </w:numPr>
      </w:pPr>
      <w:bookmarkStart w:id="329"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9"/>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30"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30"/>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1"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1"/>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2"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C5339C">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2"/>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3" w:name="_Ref314254860"/>
      <w:bookmarkStart w:id="334" w:name="_Ref414296622"/>
      <w:bookmarkStart w:id="335" w:name="_Toc415874684"/>
      <w:bookmarkStart w:id="336" w:name="_Toc534641129"/>
      <w:r>
        <w:t xml:space="preserve">РАЗДЕЛ </w:t>
      </w:r>
      <w:r w:rsidR="002E6940">
        <w:t xml:space="preserve">5. </w:t>
      </w:r>
      <w:r w:rsidR="002E6940" w:rsidRPr="00E857D5">
        <w:t>ТРЕБОВАНИЯ</w:t>
      </w:r>
      <w:r w:rsidR="002E6940" w:rsidRPr="00224767">
        <w:t xml:space="preserve"> К УЧАСТНИКАМ ЗАКУПКИ</w:t>
      </w:r>
      <w:bookmarkEnd w:id="333"/>
      <w:bookmarkEnd w:id="334"/>
      <w:bookmarkEnd w:id="335"/>
      <w:bookmarkEnd w:id="336"/>
    </w:p>
    <w:p w:rsidR="002E6940" w:rsidRPr="006E7AE0" w:rsidRDefault="002E6940" w:rsidP="002E6940">
      <w:pPr>
        <w:pStyle w:val="a2"/>
        <w:numPr>
          <w:ilvl w:val="0"/>
          <w:numId w:val="0"/>
        </w:numPr>
        <w:spacing w:before="0"/>
      </w:pPr>
      <w:bookmarkStart w:id="337" w:name="_Ref414298028"/>
      <w:bookmarkStart w:id="338" w:name="_Toc415874685"/>
      <w:bookmarkStart w:id="339" w:name="_Toc534641130"/>
      <w:r>
        <w:t xml:space="preserve">5.1 </w:t>
      </w:r>
      <w:r w:rsidRPr="006E7AE0">
        <w:t xml:space="preserve">Общие требования к участникам </w:t>
      </w:r>
      <w:bookmarkEnd w:id="337"/>
      <w:r w:rsidRPr="006E7AE0">
        <w:t>закупки</w:t>
      </w:r>
      <w:bookmarkEnd w:id="338"/>
      <w:bookmarkEnd w:id="339"/>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40"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1" w:name="_Ref357679270"/>
      <w:bookmarkStart w:id="342"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1"/>
      <w:bookmarkEnd w:id="342"/>
      <w:r w:rsidRPr="006E7AE0">
        <w:t xml:space="preserve">участникам закупки указан в </w:t>
      </w:r>
      <w:bookmarkStart w:id="343" w:name="_Hlt311053359"/>
      <w:bookmarkEnd w:id="340"/>
      <w:bookmarkEnd w:id="343"/>
      <w:r w:rsidRPr="006E7AE0">
        <w:t>п. </w:t>
      </w:r>
      <w:r w:rsidRPr="006E7AE0">
        <w:fldChar w:fldCharType="begin"/>
      </w:r>
      <w:r w:rsidRPr="006E7AE0">
        <w:instrText xml:space="preserve"> REF _Ref414293795 \w \h  \* MERGEFORMAT </w:instrText>
      </w:r>
      <w:r w:rsidRPr="006E7AE0">
        <w:fldChar w:fldCharType="separate"/>
      </w:r>
      <w:r w:rsidR="00C5339C">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4"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C5339C">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4"/>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5"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C5339C">
        <w:t>16</w:t>
      </w:r>
      <w:r w:rsidRPr="006E7AE0">
        <w:fldChar w:fldCharType="end"/>
      </w:r>
      <w:r w:rsidRPr="006E7AE0">
        <w:t xml:space="preserve"> Информационной карты</w:t>
      </w:r>
      <w:bookmarkEnd w:id="345"/>
      <w:r>
        <w:t>.</w:t>
      </w:r>
    </w:p>
    <w:p w:rsidR="002E6940" w:rsidRDefault="002E6940" w:rsidP="002E6940">
      <w:pPr>
        <w:pStyle w:val="a2"/>
        <w:numPr>
          <w:ilvl w:val="0"/>
          <w:numId w:val="0"/>
        </w:numPr>
        <w:spacing w:before="0"/>
        <w:rPr>
          <w:highlight w:val="green"/>
        </w:rPr>
      </w:pPr>
      <w:bookmarkStart w:id="346" w:name="_Toc415874686"/>
      <w:bookmarkStart w:id="347" w:name="_Toc415874687"/>
      <w:bookmarkStart w:id="348" w:name="_Toc415874688"/>
      <w:bookmarkStart w:id="349" w:name="_Toc415874689"/>
      <w:bookmarkStart w:id="350" w:name="_Toc415874690"/>
      <w:bookmarkStart w:id="351" w:name="_Toc415874691"/>
      <w:bookmarkStart w:id="352" w:name="_Ref415873235"/>
      <w:bookmarkStart w:id="353" w:name="_Toc415874692"/>
      <w:bookmarkStart w:id="354" w:name="_Ref410722900"/>
      <w:bookmarkStart w:id="355" w:name="_Toc410902898"/>
      <w:bookmarkStart w:id="356" w:name="_Toc410907908"/>
      <w:bookmarkStart w:id="357" w:name="_Toc410908097"/>
      <w:bookmarkStart w:id="358" w:name="_Toc410910890"/>
      <w:bookmarkStart w:id="359" w:name="_Toc410911163"/>
      <w:bookmarkStart w:id="360" w:name="_Toc410920262"/>
      <w:bookmarkStart w:id="361" w:name="_Toc411279902"/>
      <w:bookmarkStart w:id="362" w:name="_Toc411626628"/>
      <w:bookmarkStart w:id="363" w:name="_Toc411632171"/>
      <w:bookmarkStart w:id="364" w:name="_Toc411882079"/>
      <w:bookmarkStart w:id="365" w:name="_Toc411941089"/>
      <w:bookmarkStart w:id="366" w:name="_Toc285801538"/>
      <w:bookmarkStart w:id="367" w:name="_Toc411949564"/>
      <w:bookmarkStart w:id="368" w:name="_Toc412111205"/>
      <w:bookmarkStart w:id="369" w:name="_Toc285977809"/>
      <w:bookmarkStart w:id="370" w:name="_Toc412127972"/>
      <w:bookmarkStart w:id="371" w:name="_Toc285999938"/>
      <w:bookmarkStart w:id="372" w:name="_Toc412218421"/>
      <w:bookmarkStart w:id="373" w:name="_Toc412543707"/>
      <w:bookmarkStart w:id="374" w:name="_Toc412551452"/>
      <w:bookmarkStart w:id="375" w:name="_Toc412754868"/>
      <w:bookmarkStart w:id="376" w:name="_Toc534641131"/>
      <w:bookmarkEnd w:id="346"/>
      <w:bookmarkEnd w:id="347"/>
      <w:bookmarkEnd w:id="348"/>
      <w:bookmarkEnd w:id="349"/>
      <w:bookmarkEnd w:id="350"/>
      <w:bookmarkEnd w:id="351"/>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7"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7"/>
    </w:p>
    <w:p w:rsidR="002E6940" w:rsidRPr="006E7AE0" w:rsidRDefault="002E6940" w:rsidP="002E6940">
      <w:pPr>
        <w:pStyle w:val="a4"/>
        <w:numPr>
          <w:ilvl w:val="0"/>
          <w:numId w:val="0"/>
        </w:numPr>
        <w:ind w:left="1985"/>
        <w:outlineLvl w:val="9"/>
      </w:pPr>
      <w:bookmarkStart w:id="378" w:name="_Ref414044093"/>
      <w:r>
        <w:t>(1)</w:t>
      </w:r>
      <w:r w:rsidRPr="006E7AE0">
        <w:t>соответствие нормам Гражданского кодекса Российской Федерации;</w:t>
      </w:r>
      <w:bookmarkEnd w:id="378"/>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9"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9"/>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80"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0"/>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C5339C">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1" w:name="_Ref415773147"/>
      <w:bookmarkStart w:id="382" w:name="_Toc127262883"/>
      <w:bookmarkStart w:id="383" w:name="_Toc255985672"/>
      <w:bookmarkStart w:id="384" w:name="_Ref313918774"/>
      <w:bookmarkStart w:id="385"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C5339C">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6" w:name="_Toc419417292"/>
      <w:bookmarkStart w:id="387" w:name="_Toc415874694"/>
      <w:bookmarkEnd w:id="381"/>
      <w:bookmarkEnd w:id="382"/>
      <w:bookmarkEnd w:id="383"/>
      <w:bookmarkEnd w:id="384"/>
      <w:bookmarkEnd w:id="385"/>
      <w:bookmarkEnd w:id="386"/>
      <w:bookmarkEnd w:id="387"/>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8" w:name="_Toc534641133"/>
      <w:bookmarkStart w:id="389" w:name="_Ref314161291"/>
      <w:bookmarkStart w:id="390" w:name="_Toc415874696"/>
      <w:bookmarkStart w:id="391" w:name="_Ref414291981"/>
      <w:bookmarkStart w:id="392" w:name="_Ref312030749"/>
      <w:r>
        <w:t xml:space="preserve">РАЗДЕЛ </w:t>
      </w:r>
      <w:r w:rsidR="00180612">
        <w:t>6. ИНФОРМАЦИОННАЯ КАРТА</w:t>
      </w:r>
      <w:bookmarkEnd w:id="388"/>
      <w:bookmarkEnd w:id="389"/>
      <w:bookmarkEnd w:id="390"/>
      <w:bookmarkEnd w:id="391"/>
      <w:bookmarkEnd w:id="392"/>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EB0C38" w:rsidRDefault="00EB0C38" w:rsidP="00EB0C38">
            <w:pPr>
              <w:rPr>
                <w:rFonts w:ascii="Times New Roman" w:hAnsi="Times New Roman"/>
              </w:rPr>
            </w:pPr>
            <w:r w:rsidRPr="001C2A4D">
              <w:rPr>
                <w:rFonts w:ascii="Times New Roman" w:hAnsi="Times New Roman"/>
              </w:rPr>
              <w:t>Поставка</w:t>
            </w:r>
            <w:r>
              <w:rPr>
                <w:rFonts w:ascii="Times New Roman" w:hAnsi="Times New Roman"/>
              </w:rPr>
              <w:t xml:space="preserve"> </w:t>
            </w:r>
            <w:r w:rsidR="00EC20B8">
              <w:rPr>
                <w:rFonts w:ascii="Times New Roman" w:hAnsi="Times New Roman"/>
              </w:rPr>
              <w:t xml:space="preserve">труб с </w:t>
            </w:r>
            <w:proofErr w:type="gramStart"/>
            <w:r w:rsidR="00EC20B8">
              <w:rPr>
                <w:rFonts w:ascii="Times New Roman" w:hAnsi="Times New Roman"/>
              </w:rPr>
              <w:t>комплектующими</w:t>
            </w:r>
            <w:proofErr w:type="gramEnd"/>
            <w:r w:rsidR="00761FF8">
              <w:rPr>
                <w:rFonts w:ascii="Times New Roman" w:hAnsi="Times New Roman"/>
              </w:rPr>
              <w:t xml:space="preserve"> </w:t>
            </w:r>
            <w:r w:rsidR="00EC20B8">
              <w:rPr>
                <w:rFonts w:ascii="Times New Roman" w:hAnsi="Times New Roman"/>
              </w:rPr>
              <w:t xml:space="preserve">для котельной, находящейся </w:t>
            </w:r>
            <w:r>
              <w:rPr>
                <w:rFonts w:ascii="Times New Roman" w:hAnsi="Times New Roman"/>
              </w:rPr>
              <w:t xml:space="preserve">по адресу пос. Рощино, ул. </w:t>
            </w:r>
            <w:r w:rsidR="006207DB">
              <w:rPr>
                <w:rFonts w:ascii="Times New Roman" w:hAnsi="Times New Roman"/>
              </w:rPr>
              <w:t>Социалистическая</w:t>
            </w:r>
            <w:r>
              <w:rPr>
                <w:rFonts w:ascii="Times New Roman" w:hAnsi="Times New Roman"/>
              </w:rPr>
              <w:t xml:space="preserve">, д. </w:t>
            </w:r>
            <w:r w:rsidR="006207DB">
              <w:rPr>
                <w:rFonts w:ascii="Times New Roman" w:hAnsi="Times New Roman"/>
              </w:rPr>
              <w:t>7</w:t>
            </w:r>
            <w:r>
              <w:rPr>
                <w:rFonts w:ascii="Times New Roman" w:hAnsi="Times New Roman"/>
              </w:rPr>
              <w:t xml:space="preserve">а </w:t>
            </w:r>
          </w:p>
          <w:p w:rsidR="005D69CD" w:rsidRPr="00D13B08" w:rsidRDefault="00EB0C38" w:rsidP="00EC20B8">
            <w:pPr>
              <w:rPr>
                <w:rFonts w:ascii="Times New Roman" w:hAnsi="Times New Roman"/>
                <w:color w:val="000000"/>
              </w:rPr>
            </w:pPr>
            <w:r>
              <w:rPr>
                <w:rFonts w:ascii="Times New Roman" w:hAnsi="Times New Roman"/>
              </w:rPr>
              <w:t xml:space="preserve">(адрес поставки </w:t>
            </w:r>
            <w:r w:rsidR="00EC20B8" w:rsidRPr="00EC20B8">
              <w:rPr>
                <w:rFonts w:ascii="Times New Roman" w:hAnsi="Times New Roman"/>
              </w:rPr>
              <w:t>Ленинградская область, Выборгский район, п. Рощино,               ул. Привокзальная, д. 2Б</w:t>
            </w:r>
            <w:r w:rsidRPr="00EC20B8">
              <w:rPr>
                <w:rFonts w:ascii="Times New Roman" w:hAnsi="Times New Roma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314160930"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 xml:space="preserve">Наименование: </w:t>
            </w:r>
            <w:proofErr w:type="gramStart"/>
            <w:r>
              <w:rPr>
                <w:rFonts w:ascii="Times New Roman" w:hAnsi="Times New Roman"/>
              </w:rPr>
              <w:t>Акционерное общество «</w:t>
            </w:r>
            <w:proofErr w:type="spellStart"/>
            <w:r>
              <w:rPr>
                <w:rFonts w:ascii="Times New Roman" w:hAnsi="Times New Roman"/>
              </w:rPr>
              <w:t>Выборгтеплоэнерго</w:t>
            </w:r>
            <w:proofErr w:type="spellEnd"/>
            <w:r>
              <w:rPr>
                <w:rFonts w:ascii="Times New Roman" w:hAnsi="Times New Roman"/>
              </w:rPr>
              <w:t>»</w:t>
            </w:r>
            <w:r w:rsidR="00AD072B">
              <w:rPr>
                <w:rFonts w:ascii="Times New Roman" w:hAnsi="Times New Roman"/>
              </w:rPr>
              <w:t xml:space="preserve">, </w:t>
            </w:r>
            <w:r w:rsidR="006A5DE3">
              <w:rPr>
                <w:rFonts w:ascii="Times New Roman" w:hAnsi="Times New Roman"/>
              </w:rPr>
              <w:t>м</w:t>
            </w:r>
            <w:r>
              <w:rPr>
                <w:rFonts w:ascii="Times New Roman" w:hAnsi="Times New Roman"/>
              </w:rPr>
              <w:t>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AD072B" w:rsidRDefault="005D69CD" w:rsidP="00AD072B">
            <w:pPr>
              <w:spacing w:after="0" w:line="240" w:lineRule="auto"/>
              <w:rPr>
                <w:rFonts w:ascii="Times New Roman" w:hAnsi="Times New Roman"/>
                <w:lang w:eastAsia="en-US"/>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r w:rsidR="00AD072B">
              <w:rPr>
                <w:rFonts w:ascii="Times New Roman" w:hAnsi="Times New Roman"/>
              </w:rPr>
              <w:t xml:space="preserve">, эл. адрес </w:t>
            </w:r>
            <w:r w:rsidR="00AD072B" w:rsidRPr="000B59E1">
              <w:rPr>
                <w:rFonts w:ascii="Times New Roman" w:hAnsi="Times New Roman"/>
                <w:color w:val="444444"/>
                <w:sz w:val="21"/>
                <w:szCs w:val="21"/>
                <w:shd w:val="clear" w:color="auto" w:fill="FAFAFA"/>
              </w:rPr>
              <w:t>Info@vyborgteploenergo.ru</w:t>
            </w:r>
          </w:p>
          <w:p w:rsidR="005D69CD" w:rsidRDefault="005D69CD">
            <w:pPr>
              <w:spacing w:after="0" w:line="240" w:lineRule="auto"/>
              <w:rPr>
                <w:rFonts w:ascii="Times New Roman" w:hAnsi="Times New Roman"/>
              </w:rPr>
            </w:pPr>
          </w:p>
          <w:p w:rsidR="00AD072B" w:rsidRPr="000B59E1" w:rsidRDefault="00AD072B">
            <w:pPr>
              <w:spacing w:after="0" w:line="240" w:lineRule="auto"/>
              <w:rPr>
                <w:rFonts w:ascii="Times New Roman" w:hAnsi="Times New Roman"/>
              </w:rPr>
            </w:pPr>
            <w:r>
              <w:rPr>
                <w:rFonts w:ascii="Times New Roman" w:hAnsi="Times New Roman"/>
              </w:rPr>
              <w:t xml:space="preserve">Контактное лицо по процедуре закупки </w:t>
            </w:r>
            <w:r w:rsidR="00226D0A" w:rsidRPr="005E349F">
              <w:rPr>
                <w:rFonts w:ascii="Times New Roman" w:hAnsi="Times New Roman"/>
              </w:rPr>
              <w:t>(Ф.И.О.):</w:t>
            </w:r>
            <w:r w:rsidR="00226D0A" w:rsidRPr="00134B3B">
              <w:rPr>
                <w:rFonts w:ascii="Times New Roman" w:hAnsi="Times New Roman"/>
              </w:rPr>
              <w:t xml:space="preserve"> </w:t>
            </w:r>
            <w:r w:rsidR="00EC20B8">
              <w:rPr>
                <w:rFonts w:ascii="Times New Roman" w:hAnsi="Times New Roman"/>
              </w:rPr>
              <w:t>Макарова Марина Александровна</w:t>
            </w:r>
            <w:r>
              <w:rPr>
                <w:rFonts w:ascii="Times New Roman" w:hAnsi="Times New Roman"/>
              </w:rPr>
              <w:t>, а</w:t>
            </w:r>
            <w:r w:rsidR="005D69CD">
              <w:rPr>
                <w:rFonts w:ascii="Times New Roman" w:hAnsi="Times New Roman"/>
              </w:rPr>
              <w:t>дрес электронной почты</w:t>
            </w:r>
            <w:r w:rsidR="00EB0C38" w:rsidRPr="00EB0C38">
              <w:rPr>
                <w:rFonts w:ascii="Times New Roman" w:hAnsi="Times New Roman"/>
              </w:rPr>
              <w:t xml:space="preserve"> </w:t>
            </w:r>
            <w:r w:rsidR="00CF0E02">
              <w:rPr>
                <w:rFonts w:ascii="Times New Roman" w:hAnsi="Times New Roman"/>
                <w:lang w:val="en-US"/>
              </w:rPr>
              <w:t>marina</w:t>
            </w:r>
            <w:r w:rsidR="00CF0E02" w:rsidRPr="00CF0E02">
              <w:rPr>
                <w:rFonts w:ascii="Times New Roman" w:hAnsi="Times New Roman"/>
              </w:rPr>
              <w:t>.</w:t>
            </w:r>
            <w:proofErr w:type="spellStart"/>
            <w:r w:rsidR="00CF0E02">
              <w:rPr>
                <w:rFonts w:ascii="Times New Roman" w:hAnsi="Times New Roman"/>
                <w:lang w:val="en-US"/>
              </w:rPr>
              <w:t>makarova</w:t>
            </w:r>
            <w:proofErr w:type="spellEnd"/>
            <w:r w:rsidR="00CF0E02" w:rsidRPr="00CF0E02">
              <w:rPr>
                <w:rFonts w:ascii="Times New Roman" w:hAnsi="Times New Roman"/>
              </w:rPr>
              <w:t>1971@</w:t>
            </w:r>
            <w:r w:rsidR="00CF0E02">
              <w:rPr>
                <w:rFonts w:ascii="Times New Roman" w:hAnsi="Times New Roman"/>
                <w:lang w:val="en-US"/>
              </w:rPr>
              <w:t>mail</w:t>
            </w:r>
            <w:r w:rsidR="00CF0E02" w:rsidRPr="00CF0E02">
              <w:rPr>
                <w:rFonts w:ascii="Times New Roman" w:hAnsi="Times New Roman"/>
              </w:rPr>
              <w:t>.</w:t>
            </w:r>
            <w:proofErr w:type="spellStart"/>
            <w:r w:rsidR="00CF0E02">
              <w:rPr>
                <w:rFonts w:ascii="Times New Roman" w:hAnsi="Times New Roman"/>
                <w:lang w:val="en-US"/>
              </w:rPr>
              <w:t>ru</w:t>
            </w:r>
            <w:proofErr w:type="spellEnd"/>
            <w:r w:rsidR="005D69CD">
              <w:rPr>
                <w:rFonts w:ascii="Times New Roman" w:hAnsi="Times New Roman"/>
              </w:rPr>
              <w:t xml:space="preserve">, </w:t>
            </w:r>
            <w:r w:rsidR="006A5DE3">
              <w:rPr>
                <w:rFonts w:ascii="Times New Roman" w:hAnsi="Times New Roman"/>
              </w:rPr>
              <w:t>т</w:t>
            </w:r>
            <w:r>
              <w:rPr>
                <w:rFonts w:ascii="Times New Roman" w:hAnsi="Times New Roman"/>
              </w:rPr>
              <w:t>ел (81378)33363</w:t>
            </w:r>
          </w:p>
          <w:p w:rsidR="00EB0C38" w:rsidRPr="00EB0C38" w:rsidRDefault="00EB0C38" w:rsidP="00EB0C38">
            <w:pPr>
              <w:spacing w:after="0" w:line="240" w:lineRule="auto"/>
              <w:rPr>
                <w:rFonts w:ascii="Times New Roman" w:hAnsi="Times New Roman"/>
              </w:rPr>
            </w:pPr>
          </w:p>
          <w:p w:rsidR="00860D3A" w:rsidRPr="00134B3B" w:rsidRDefault="005D69CD" w:rsidP="00EB0C38">
            <w:pPr>
              <w:spacing w:after="0" w:line="240" w:lineRule="auto"/>
              <w:rPr>
                <w:rFonts w:ascii="Times New Roman" w:hAnsi="Times New Roman"/>
                <w:lang w:eastAsia="en-US"/>
              </w:rPr>
            </w:pPr>
            <w:r w:rsidRPr="005E349F">
              <w:rPr>
                <w:rFonts w:ascii="Times New Roman" w:hAnsi="Times New Roman"/>
              </w:rPr>
              <w:t>Контактное лицо</w:t>
            </w:r>
            <w:r w:rsidR="00860D3A">
              <w:rPr>
                <w:rFonts w:ascii="Times New Roman" w:hAnsi="Times New Roman"/>
              </w:rPr>
              <w:t xml:space="preserve"> по п</w:t>
            </w:r>
            <w:r w:rsidR="006A5DE3">
              <w:rPr>
                <w:rFonts w:ascii="Times New Roman" w:hAnsi="Times New Roman"/>
              </w:rPr>
              <w:t>оставке</w:t>
            </w:r>
            <w:r w:rsidR="00860D3A">
              <w:rPr>
                <w:rFonts w:ascii="Times New Roman" w:hAnsi="Times New Roman"/>
              </w:rPr>
              <w:t xml:space="preserve"> </w:t>
            </w:r>
            <w:r w:rsidRPr="005E349F">
              <w:rPr>
                <w:rFonts w:ascii="Times New Roman" w:hAnsi="Times New Roman"/>
              </w:rPr>
              <w:t xml:space="preserve"> (Ф.И.О.):</w:t>
            </w:r>
            <w:r w:rsidRPr="00134B3B">
              <w:rPr>
                <w:rFonts w:ascii="Times New Roman" w:hAnsi="Times New Roman"/>
              </w:rPr>
              <w:t xml:space="preserve"> </w:t>
            </w:r>
            <w:r w:rsidR="00EB0C38">
              <w:rPr>
                <w:rFonts w:ascii="Times New Roman" w:hAnsi="Times New Roman"/>
              </w:rPr>
              <w:t>начальник ПТО Прохорова Екатерина Игоревна</w:t>
            </w:r>
            <w:r w:rsidR="00DB3B09">
              <w:rPr>
                <w:rFonts w:ascii="Times New Roman" w:hAnsi="Times New Roman"/>
              </w:rPr>
              <w:t xml:space="preserve"> </w:t>
            </w:r>
            <w:r w:rsidR="00D13B08">
              <w:rPr>
                <w:rFonts w:ascii="Times New Roman" w:hAnsi="Times New Roman"/>
              </w:rPr>
              <w:t xml:space="preserve"> </w:t>
            </w:r>
            <w:r w:rsidR="00860D3A">
              <w:rPr>
                <w:rFonts w:ascii="Times New Roman" w:hAnsi="Times New Roman"/>
              </w:rPr>
              <w:t>тел</w:t>
            </w:r>
            <w:r w:rsidR="00DD69E9">
              <w:rPr>
                <w:rFonts w:ascii="Times New Roman" w:hAnsi="Times New Roman"/>
              </w:rPr>
              <w:t>.</w:t>
            </w:r>
            <w:r w:rsidR="00860D3A">
              <w:rPr>
                <w:rFonts w:ascii="Times New Roman" w:hAnsi="Times New Roman"/>
              </w:rPr>
              <w:t xml:space="preserve"> </w:t>
            </w:r>
            <w:r w:rsidR="00761FF8">
              <w:rPr>
                <w:rFonts w:ascii="Times New Roman" w:hAnsi="Times New Roman"/>
              </w:rPr>
              <w:t xml:space="preserve">+7 </w:t>
            </w:r>
            <w:r w:rsidR="00D13B08">
              <w:rPr>
                <w:rFonts w:ascii="Times New Roman" w:hAnsi="Times New Roman"/>
              </w:rPr>
              <w:t>9</w:t>
            </w:r>
            <w:r w:rsidR="00EB0C38">
              <w:rPr>
                <w:rFonts w:ascii="Times New Roman" w:hAnsi="Times New Roman"/>
              </w:rPr>
              <w:t>1</w:t>
            </w:r>
            <w:r w:rsidR="00DB3B09">
              <w:rPr>
                <w:rFonts w:ascii="Times New Roman" w:hAnsi="Times New Roman"/>
              </w:rPr>
              <w:t>1</w:t>
            </w:r>
            <w:r w:rsidR="00FC26C6">
              <w:rPr>
                <w:rFonts w:ascii="Times New Roman" w:hAnsi="Times New Roman"/>
              </w:rPr>
              <w:t> </w:t>
            </w:r>
            <w:r w:rsidR="00EB0C38">
              <w:rPr>
                <w:rFonts w:ascii="Times New Roman" w:hAnsi="Times New Roman"/>
              </w:rPr>
              <w:t>8442664</w:t>
            </w:r>
          </w:p>
        </w:tc>
      </w:tr>
      <w:bookmarkEnd w:id="394"/>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980766"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00D13B08" w:rsidRPr="00001C5A">
                <w:rPr>
                  <w:rStyle w:val="af0"/>
                  <w:sz w:val="24"/>
                  <w:szCs w:val="24"/>
                  <w:lang w:val="en-US"/>
                </w:rPr>
                <w:t>www</w:t>
              </w:r>
              <w:r w:rsidR="00D13B08" w:rsidRPr="00001C5A">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7" w:name="_Ref41429828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EC20B8" w:rsidP="005D69CD">
            <w:pPr>
              <w:spacing w:line="23" w:lineRule="atLeast"/>
              <w:jc w:val="both"/>
              <w:rPr>
                <w:rFonts w:ascii="Times New Roman" w:eastAsia="Calibri" w:hAnsi="Times New Roman"/>
                <w:bCs/>
                <w:lang w:eastAsia="en-US"/>
              </w:rPr>
            </w:pPr>
            <w:r>
              <w:rPr>
                <w:rFonts w:ascii="Times New Roman" w:hAnsi="Times New Roman"/>
                <w:b/>
              </w:rPr>
              <w:t>3 </w:t>
            </w:r>
            <w:r w:rsidR="006207DB">
              <w:rPr>
                <w:rFonts w:ascii="Times New Roman" w:hAnsi="Times New Roman"/>
                <w:b/>
              </w:rPr>
              <w:t>050</w:t>
            </w:r>
            <w:r>
              <w:rPr>
                <w:rFonts w:ascii="Times New Roman" w:hAnsi="Times New Roman"/>
                <w:b/>
              </w:rPr>
              <w:t xml:space="preserve"> 000</w:t>
            </w:r>
            <w:r w:rsidR="005D69CD" w:rsidRPr="005D69CD">
              <w:rPr>
                <w:rFonts w:ascii="Times New Roman" w:hAnsi="Times New Roman"/>
              </w:rPr>
              <w:t xml:space="preserve"> (</w:t>
            </w:r>
            <w:r>
              <w:rPr>
                <w:rFonts w:ascii="Times New Roman" w:hAnsi="Times New Roman"/>
              </w:rPr>
              <w:t xml:space="preserve">Три миллиона </w:t>
            </w:r>
            <w:r w:rsidR="006207DB">
              <w:rPr>
                <w:rFonts w:ascii="Times New Roman" w:hAnsi="Times New Roman"/>
              </w:rPr>
              <w:t>пятьдесят тысяч</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 xml:space="preserve">Стоимость продукции включает все расходы, связанные с оказанием услуг, </w:t>
            </w:r>
            <w:r w:rsidR="00EB0C38" w:rsidRPr="00EB0C38">
              <w:rPr>
                <w:rFonts w:ascii="Times New Roman" w:eastAsia="Lucida Sans Unicode" w:hAnsi="Times New Roman"/>
                <w:b/>
                <w:kern w:val="2"/>
                <w:lang w:eastAsia="hi-IN" w:bidi="hi-IN"/>
              </w:rPr>
              <w:t>с доставкой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774FF7">
            <w:pPr>
              <w:spacing w:after="120" w:line="240" w:lineRule="auto"/>
              <w:jc w:val="both"/>
              <w:rPr>
                <w:rFonts w:ascii="Times New Roman" w:hAnsi="Times New Roman"/>
                <w:color w:val="FF0000"/>
                <w:highlight w:val="yellow"/>
                <w:lang w:eastAsia="en-US"/>
              </w:rPr>
            </w:pPr>
            <w:bookmarkStart w:id="398" w:name="_Toc470881731"/>
            <w:bookmarkStart w:id="399"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8"/>
            <w:bookmarkEnd w:id="399"/>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6A5DE3" w:rsidRDefault="005D69CD" w:rsidP="006A5DE3">
            <w:pPr>
              <w:spacing w:after="0" w:line="240" w:lineRule="auto"/>
              <w:rPr>
                <w:rFonts w:ascii="Times New Roman" w:eastAsia="Lucida Sans Unicode" w:hAnsi="Times New Roman"/>
                <w:kern w:val="2"/>
                <w:lang w:eastAsia="hi-IN" w:bidi="hi-I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с оказанием услуг, </w:t>
            </w:r>
            <w:r w:rsidR="00A65AF0">
              <w:rPr>
                <w:rFonts w:ascii="Times New Roman" w:eastAsia="Lucida Sans Unicode" w:hAnsi="Times New Roman"/>
                <w:kern w:val="2"/>
                <w:lang w:eastAsia="hi-IN" w:bidi="hi-IN"/>
              </w:rPr>
              <w:t xml:space="preserve">поставкой, </w:t>
            </w:r>
            <w:r w:rsidR="006A5DE3" w:rsidRPr="005D69CD">
              <w:rPr>
                <w:rFonts w:ascii="Times New Roman" w:eastAsia="Lucida Sans Unicode" w:hAnsi="Times New Roman"/>
                <w:kern w:val="2"/>
                <w:lang w:eastAsia="hi-IN" w:bidi="hi-IN"/>
              </w:rPr>
              <w:t>налоги, сборы и другие обязательные платежи</w:t>
            </w:r>
            <w:r w:rsidR="006A5DE3">
              <w:rPr>
                <w:rFonts w:ascii="Times New Roman" w:eastAsia="Lucida Sans Unicode" w:hAnsi="Times New Roman"/>
                <w:kern w:val="2"/>
                <w:lang w:eastAsia="hi-IN" w:bidi="hi-IN"/>
              </w:rPr>
              <w:t>.</w:t>
            </w:r>
          </w:p>
          <w:p w:rsidR="005D69CD" w:rsidRDefault="005D69CD" w:rsidP="006A5DE3">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31312712"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EC20B8" w:rsidRDefault="00EC20B8" w:rsidP="00EB0C38">
            <w:pPr>
              <w:spacing w:after="0" w:line="240" w:lineRule="auto"/>
              <w:rPr>
                <w:rFonts w:ascii="Times New Roman" w:hAnsi="Times New Roman"/>
                <w:highlight w:val="yellow"/>
                <w:lang w:eastAsia="en-US"/>
              </w:rPr>
            </w:pPr>
            <w:r w:rsidRPr="00EC20B8">
              <w:rPr>
                <w:rFonts w:ascii="Times New Roman" w:hAnsi="Times New Roman"/>
              </w:rPr>
              <w:t>Ленинградская область, Выборгский район, п. Рощино,               ул. Привокзальная, д. 2Б</w:t>
            </w:r>
          </w:p>
        </w:tc>
      </w:tr>
      <w:bookmarkEnd w:id="401"/>
      <w:tr w:rsidR="005D69CD" w:rsidRPr="00EF7CB9"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EF7CB9" w:rsidRDefault="00EF7CB9" w:rsidP="00761FF8">
            <w:pPr>
              <w:spacing w:after="0" w:line="240" w:lineRule="auto"/>
              <w:rPr>
                <w:rFonts w:ascii="Times New Roman" w:hAnsi="Times New Roman"/>
                <w:lang w:eastAsia="en-US"/>
              </w:rPr>
            </w:pPr>
            <w:r w:rsidRPr="00EF7CB9">
              <w:rPr>
                <w:rFonts w:ascii="Times New Roman" w:hAnsi="Times New Roman"/>
              </w:rPr>
              <w:t xml:space="preserve">В течение </w:t>
            </w:r>
            <w:r w:rsidR="00EB0C38">
              <w:rPr>
                <w:rFonts w:ascii="Times New Roman" w:hAnsi="Times New Roman"/>
              </w:rPr>
              <w:t>10 календарных</w:t>
            </w:r>
            <w:r w:rsidRPr="00EF7CB9">
              <w:rPr>
                <w:rFonts w:ascii="Times New Roman" w:hAnsi="Times New Roman"/>
              </w:rPr>
              <w:t xml:space="preserve"> </w:t>
            </w:r>
            <w:r w:rsidR="00761FF8">
              <w:rPr>
                <w:rFonts w:ascii="Times New Roman" w:hAnsi="Times New Roman"/>
              </w:rPr>
              <w:t xml:space="preserve">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договора  перечисляет</w:t>
            </w:r>
            <w:r w:rsidR="00761FF8">
              <w:rPr>
                <w:rFonts w:ascii="Times New Roman" w:hAnsi="Times New Roman"/>
              </w:rPr>
              <w:t xml:space="preserve">ся </w:t>
            </w:r>
            <w:r w:rsidRPr="00EF7CB9">
              <w:rPr>
                <w:rFonts w:ascii="Times New Roman" w:hAnsi="Times New Roman"/>
              </w:rPr>
              <w:t xml:space="preserve"> Исполнителю аванс в размере </w:t>
            </w:r>
            <w:r w:rsidR="00EB0C38">
              <w:rPr>
                <w:rFonts w:ascii="Times New Roman" w:hAnsi="Times New Roman"/>
              </w:rPr>
              <w:t>5</w:t>
            </w:r>
            <w:r w:rsidRPr="00EF7CB9">
              <w:rPr>
                <w:rFonts w:ascii="Times New Roman" w:hAnsi="Times New Roman"/>
              </w:rPr>
              <w:t xml:space="preserve">0% от стоимости договора. Окончательный расчет  производится в течение </w:t>
            </w:r>
            <w:r w:rsidR="00EB0C38">
              <w:rPr>
                <w:rFonts w:ascii="Times New Roman" w:hAnsi="Times New Roman"/>
              </w:rPr>
              <w:t>1</w:t>
            </w:r>
            <w:r w:rsidRPr="00EF7CB9">
              <w:rPr>
                <w:rFonts w:ascii="Times New Roman" w:hAnsi="Times New Roman"/>
              </w:rPr>
              <w:t xml:space="preserve">5 </w:t>
            </w:r>
            <w:r w:rsidR="00EB0C38">
              <w:rPr>
                <w:rFonts w:ascii="Times New Roman" w:hAnsi="Times New Roman"/>
              </w:rPr>
              <w:t xml:space="preserve">календарных </w:t>
            </w:r>
            <w:r w:rsidRPr="00EF7CB9">
              <w:rPr>
                <w:rFonts w:ascii="Times New Roman" w:hAnsi="Times New Roman"/>
              </w:rPr>
              <w:t xml:space="preserve">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товарных накладных/УПД.</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B0C38">
            <w:pPr>
              <w:spacing w:after="0" w:line="240" w:lineRule="auto"/>
              <w:rPr>
                <w:rFonts w:ascii="Times New Roman" w:hAnsi="Times New Roman"/>
                <w:lang w:eastAsia="en-US"/>
              </w:rPr>
            </w:pPr>
            <w:r>
              <w:rPr>
                <w:rFonts w:ascii="Times New Roman" w:hAnsi="Times New Roman"/>
              </w:rPr>
              <w:t xml:space="preserve">Срок </w:t>
            </w:r>
            <w:r w:rsidRPr="00EC20B8">
              <w:rPr>
                <w:rFonts w:ascii="Times New Roman" w:hAnsi="Times New Roman"/>
              </w:rPr>
              <w:t xml:space="preserve">поставки </w:t>
            </w:r>
            <w:r w:rsidR="00EC20B8" w:rsidRPr="00EC20B8">
              <w:rPr>
                <w:rFonts w:ascii="Times New Roman" w:hAnsi="Times New Roman"/>
              </w:rPr>
              <w:t>не позднее 01.06.2024 г.</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743978"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534601424" w:colFirst="0" w:colLast="0"/>
            <w:bookmarkEnd w:id="403"/>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5" w:name="_Ref66290287" w:colFirst="0" w:colLast="0"/>
            <w:bookmarkStart w:id="406" w:name="_Hlk66219310"/>
            <w:bookmarkEnd w:id="40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5"/>
      <w:bookmarkEnd w:id="406"/>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761FF8" w:rsidRDefault="00755318" w:rsidP="00761FF8">
            <w:pPr>
              <w:ind w:right="153"/>
              <w:rPr>
                <w:rFonts w:ascii="Times New Roman" w:hAnsi="Times New Roman"/>
                <w:lang w:eastAsia="en-US"/>
              </w:rPr>
            </w:pPr>
            <w:r>
              <w:rPr>
                <w:rFonts w:ascii="Times New Roman" w:hAnsi="Times New Roman"/>
                <w:lang w:eastAsia="en-US"/>
              </w:rPr>
              <w:t>Сертификаты соответствия</w:t>
            </w:r>
          </w:p>
          <w:p w:rsidR="00761FF8" w:rsidRPr="00966996" w:rsidRDefault="00761FF8" w:rsidP="00761FF8">
            <w:pPr>
              <w:ind w:right="153"/>
              <w:rPr>
                <w:rFonts w:ascii="Times New Roman" w:hAnsi="Times New Roman"/>
                <w:lang w:eastAsia="en-US"/>
              </w:rPr>
            </w:pP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8" w:name="_Ref414293795"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8"/>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9" w:name="_Ref534586139"/>
            <w:r>
              <w:rPr>
                <w:rFonts w:ascii="Times New Roman" w:hAnsi="Times New Roman"/>
              </w:rPr>
              <w:t>Возможность привлечения субподрядчиков (соисполнителей, субпоставщиков)</w:t>
            </w:r>
            <w:bookmarkEnd w:id="409"/>
          </w:p>
        </w:tc>
        <w:tc>
          <w:tcPr>
            <w:tcW w:w="5813" w:type="dxa"/>
            <w:tcBorders>
              <w:top w:val="single" w:sz="4" w:space="0" w:color="auto"/>
              <w:left w:val="single" w:sz="4" w:space="0" w:color="auto"/>
              <w:bottom w:val="single" w:sz="4" w:space="0" w:color="auto"/>
              <w:right w:val="single" w:sz="4" w:space="0" w:color="auto"/>
            </w:tcBorders>
            <w:hideMark/>
          </w:tcPr>
          <w:p w:rsidR="005D69CD" w:rsidRDefault="00DB3B09">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10"/>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5852011"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414298333"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314163382"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464B39" w:rsidRDefault="005D69CD" w:rsidP="004D7E44">
            <w:pPr>
              <w:spacing w:after="0" w:line="240" w:lineRule="auto"/>
              <w:rPr>
                <w:rFonts w:ascii="Times New Roman" w:hAnsi="Times New Roman"/>
                <w:lang w:eastAsia="en-US"/>
              </w:rPr>
            </w:pPr>
            <w:r w:rsidRPr="00464B39">
              <w:rPr>
                <w:rFonts w:ascii="Times New Roman" w:hAnsi="Times New Roman"/>
              </w:rPr>
              <w:t xml:space="preserve">Заявки </w:t>
            </w:r>
            <w:proofErr w:type="gramStart"/>
            <w:r w:rsidRPr="00464B39">
              <w:rPr>
                <w:rFonts w:ascii="Times New Roman" w:hAnsi="Times New Roman"/>
              </w:rPr>
              <w:t>подаются</w:t>
            </w:r>
            <w:proofErr w:type="gramEnd"/>
            <w:r w:rsidR="004B6FF8">
              <w:rPr>
                <w:rFonts w:ascii="Times New Roman" w:hAnsi="Times New Roman"/>
              </w:rPr>
              <w:t xml:space="preserve"> </w:t>
            </w:r>
            <w:r w:rsidRPr="00464B39">
              <w:rPr>
                <w:rFonts w:ascii="Times New Roman" w:hAnsi="Times New Roman"/>
              </w:rPr>
              <w:t xml:space="preserve"> начиная </w:t>
            </w:r>
            <w:r w:rsidR="004B6FF8">
              <w:rPr>
                <w:rFonts w:ascii="Times New Roman" w:hAnsi="Times New Roman"/>
              </w:rPr>
              <w:t xml:space="preserve"> с момента публикации </w:t>
            </w:r>
            <w:r w:rsidRPr="00464B39">
              <w:rPr>
                <w:rFonts w:ascii="Times New Roman" w:hAnsi="Times New Roman"/>
              </w:rPr>
              <w:t xml:space="preserve"> «</w:t>
            </w:r>
            <w:r w:rsidR="00464B39" w:rsidRPr="00464B39">
              <w:rPr>
                <w:rFonts w:ascii="Times New Roman" w:hAnsi="Times New Roman"/>
              </w:rPr>
              <w:t>2</w:t>
            </w:r>
            <w:r w:rsidR="004D7E44">
              <w:rPr>
                <w:rFonts w:ascii="Times New Roman" w:hAnsi="Times New Roman"/>
              </w:rPr>
              <w:t>2</w:t>
            </w:r>
            <w:r w:rsidRPr="00464B39">
              <w:rPr>
                <w:rFonts w:ascii="Times New Roman" w:hAnsi="Times New Roman"/>
              </w:rPr>
              <w:t xml:space="preserve">» </w:t>
            </w:r>
            <w:r w:rsidR="00755318">
              <w:rPr>
                <w:rFonts w:ascii="Times New Roman" w:hAnsi="Times New Roman"/>
              </w:rPr>
              <w:t>марта</w:t>
            </w:r>
            <w:r w:rsidRPr="00464B39">
              <w:rPr>
                <w:rFonts w:ascii="Times New Roman" w:hAnsi="Times New Roman"/>
              </w:rPr>
              <w:t xml:space="preserve"> 202</w:t>
            </w:r>
            <w:r w:rsidR="00EB3809" w:rsidRPr="00464B39">
              <w:rPr>
                <w:rFonts w:ascii="Times New Roman" w:hAnsi="Times New Roman"/>
              </w:rPr>
              <w:t>4</w:t>
            </w:r>
            <w:r w:rsidRPr="00464B39">
              <w:rPr>
                <w:rFonts w:ascii="Times New Roman" w:hAnsi="Times New Roman"/>
              </w:rPr>
              <w:t xml:space="preserve">  г. </w:t>
            </w:r>
            <w:r w:rsidR="004B6FF8">
              <w:rPr>
                <w:rFonts w:ascii="Times New Roman" w:hAnsi="Times New Roman"/>
              </w:rPr>
              <w:t xml:space="preserve"> </w:t>
            </w:r>
            <w:r w:rsidR="004A40B4" w:rsidRPr="00464B39">
              <w:rPr>
                <w:rFonts w:ascii="Times New Roman" w:hAnsi="Times New Roman"/>
              </w:rPr>
              <w:t xml:space="preserve"> </w:t>
            </w:r>
            <w:r w:rsidRPr="00464B39">
              <w:rPr>
                <w:rFonts w:ascii="Times New Roman" w:hAnsi="Times New Roman"/>
              </w:rPr>
              <w:t xml:space="preserve">и </w:t>
            </w:r>
            <w:r w:rsidR="004B6FF8">
              <w:rPr>
                <w:rFonts w:ascii="Times New Roman" w:hAnsi="Times New Roman"/>
              </w:rPr>
              <w:t xml:space="preserve">  </w:t>
            </w:r>
            <w:r w:rsidRPr="00464B39">
              <w:rPr>
                <w:rFonts w:ascii="Times New Roman" w:hAnsi="Times New Roman"/>
              </w:rPr>
              <w:t>до «</w:t>
            </w:r>
            <w:r w:rsidR="004D7E44">
              <w:rPr>
                <w:rFonts w:ascii="Times New Roman" w:hAnsi="Times New Roman"/>
              </w:rPr>
              <w:t>01</w:t>
            </w:r>
            <w:r w:rsidRPr="00464B39">
              <w:rPr>
                <w:rFonts w:ascii="Times New Roman" w:hAnsi="Times New Roman"/>
              </w:rPr>
              <w:t xml:space="preserve">» </w:t>
            </w:r>
            <w:r w:rsidR="004D7E44">
              <w:rPr>
                <w:rFonts w:ascii="Times New Roman" w:hAnsi="Times New Roman"/>
              </w:rPr>
              <w:t>апреля</w:t>
            </w:r>
            <w:r w:rsidR="00860D3A" w:rsidRPr="00464B39">
              <w:rPr>
                <w:rFonts w:ascii="Times New Roman" w:hAnsi="Times New Roman"/>
              </w:rPr>
              <w:t xml:space="preserve"> </w:t>
            </w:r>
            <w:r w:rsidR="001D7394" w:rsidRPr="00464B39">
              <w:rPr>
                <w:rFonts w:ascii="Times New Roman" w:hAnsi="Times New Roman"/>
              </w:rPr>
              <w:t xml:space="preserve"> </w:t>
            </w:r>
            <w:r w:rsidRPr="00464B39">
              <w:rPr>
                <w:rFonts w:ascii="Times New Roman" w:hAnsi="Times New Roman"/>
              </w:rPr>
              <w:t>202</w:t>
            </w:r>
            <w:r w:rsidR="00EB3809" w:rsidRPr="00464B39">
              <w:rPr>
                <w:rFonts w:ascii="Times New Roman" w:hAnsi="Times New Roman"/>
              </w:rPr>
              <w:t>4</w:t>
            </w:r>
            <w:r w:rsidRPr="00464B39">
              <w:rPr>
                <w:rFonts w:ascii="Times New Roman" w:hAnsi="Times New Roman"/>
              </w:rPr>
              <w:t xml:space="preserve"> г. </w:t>
            </w:r>
            <w:r w:rsidR="004D7E44">
              <w:rPr>
                <w:rFonts w:ascii="Times New Roman" w:hAnsi="Times New Roman"/>
              </w:rPr>
              <w:t>09</w:t>
            </w:r>
            <w:r w:rsidRPr="00464B39">
              <w:rPr>
                <w:rFonts w:ascii="Times New Roman" w:hAnsi="Times New Roman"/>
              </w:rPr>
              <w:t xml:space="preserve">  ч. </w:t>
            </w:r>
            <w:r w:rsidR="004B6FF8">
              <w:rPr>
                <w:rFonts w:ascii="Times New Roman" w:hAnsi="Times New Roman"/>
              </w:rPr>
              <w:t>00</w:t>
            </w:r>
            <w:r w:rsidRPr="00464B39">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5517711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464B39" w:rsidRDefault="005D69CD" w:rsidP="00CF0E02">
            <w:pPr>
              <w:spacing w:after="0" w:line="240" w:lineRule="auto"/>
              <w:rPr>
                <w:rFonts w:ascii="Times New Roman" w:hAnsi="Times New Roman"/>
                <w:lang w:eastAsia="en-US"/>
              </w:rPr>
            </w:pPr>
            <w:r w:rsidRPr="00464B39">
              <w:rPr>
                <w:rFonts w:ascii="Times New Roman" w:hAnsi="Times New Roman"/>
              </w:rPr>
              <w:t>Разъяснения положений извещения и (или) документации о закупке, предоставляются с «</w:t>
            </w:r>
            <w:r w:rsidR="00464B39">
              <w:rPr>
                <w:rFonts w:ascii="Times New Roman" w:hAnsi="Times New Roman"/>
              </w:rPr>
              <w:t>2</w:t>
            </w:r>
            <w:r w:rsidR="00CF0E02">
              <w:rPr>
                <w:rFonts w:ascii="Times New Roman" w:hAnsi="Times New Roman"/>
              </w:rPr>
              <w:t>5</w:t>
            </w:r>
            <w:r w:rsidRPr="00464B39">
              <w:rPr>
                <w:rFonts w:ascii="Times New Roman" w:hAnsi="Times New Roman"/>
              </w:rPr>
              <w:t xml:space="preserve">» </w:t>
            </w:r>
            <w:r w:rsidR="00CF0E02">
              <w:rPr>
                <w:rFonts w:ascii="Times New Roman" w:hAnsi="Times New Roman"/>
              </w:rPr>
              <w:t>марта</w:t>
            </w:r>
            <w:r w:rsidRPr="00464B39">
              <w:rPr>
                <w:rFonts w:ascii="Times New Roman" w:hAnsi="Times New Roman"/>
              </w:rPr>
              <w:t xml:space="preserve"> 202</w:t>
            </w:r>
            <w:r w:rsidR="00EB3809" w:rsidRPr="00464B39">
              <w:rPr>
                <w:rFonts w:ascii="Times New Roman" w:hAnsi="Times New Roman"/>
              </w:rPr>
              <w:t>4</w:t>
            </w:r>
            <w:r w:rsidRPr="00464B39">
              <w:rPr>
                <w:rFonts w:ascii="Times New Roman" w:hAnsi="Times New Roman"/>
              </w:rPr>
              <w:t xml:space="preserve">  г</w:t>
            </w:r>
            <w:r w:rsidRPr="004B6FF8">
              <w:rPr>
                <w:rFonts w:ascii="Times New Roman" w:hAnsi="Times New Roman"/>
              </w:rPr>
              <w:t xml:space="preserve">. </w:t>
            </w:r>
            <w:r w:rsidR="00D92558" w:rsidRPr="004B6FF8">
              <w:rPr>
                <w:rFonts w:ascii="Times New Roman" w:hAnsi="Times New Roman"/>
              </w:rPr>
              <w:t>08</w:t>
            </w:r>
            <w:r w:rsidR="00B75048" w:rsidRPr="004B6FF8">
              <w:rPr>
                <w:rFonts w:ascii="Times New Roman" w:hAnsi="Times New Roman"/>
              </w:rPr>
              <w:t xml:space="preserve"> </w:t>
            </w:r>
            <w:r w:rsidRPr="004B6FF8">
              <w:rPr>
                <w:rFonts w:ascii="Times New Roman" w:hAnsi="Times New Roman"/>
              </w:rPr>
              <w:t xml:space="preserve">час. </w:t>
            </w:r>
            <w:r w:rsidRPr="00464B39">
              <w:rPr>
                <w:rFonts w:ascii="Times New Roman" w:hAnsi="Times New Roman"/>
              </w:rPr>
              <w:t>00 мин. и до «</w:t>
            </w:r>
            <w:r w:rsidR="004B6FF8">
              <w:rPr>
                <w:rFonts w:ascii="Times New Roman" w:hAnsi="Times New Roman"/>
              </w:rPr>
              <w:t>2</w:t>
            </w:r>
            <w:r w:rsidR="00CF0E02">
              <w:rPr>
                <w:rFonts w:ascii="Times New Roman" w:hAnsi="Times New Roman"/>
              </w:rPr>
              <w:t>9</w:t>
            </w:r>
            <w:r w:rsidRPr="00464B39">
              <w:rPr>
                <w:rFonts w:ascii="Times New Roman" w:hAnsi="Times New Roman"/>
              </w:rPr>
              <w:t xml:space="preserve">» </w:t>
            </w:r>
            <w:r w:rsidR="00755318">
              <w:rPr>
                <w:rFonts w:ascii="Times New Roman" w:hAnsi="Times New Roman"/>
              </w:rPr>
              <w:t>марта</w:t>
            </w:r>
            <w:r w:rsidR="00464B39">
              <w:rPr>
                <w:rFonts w:ascii="Times New Roman" w:hAnsi="Times New Roman"/>
              </w:rPr>
              <w:t xml:space="preserve"> </w:t>
            </w:r>
            <w:r w:rsidRPr="00464B39">
              <w:rPr>
                <w:rFonts w:ascii="Times New Roman" w:hAnsi="Times New Roman"/>
              </w:rPr>
              <w:t>202</w:t>
            </w:r>
            <w:r w:rsidR="00EB3809" w:rsidRPr="00464B39">
              <w:rPr>
                <w:rFonts w:ascii="Times New Roman" w:hAnsi="Times New Roman"/>
              </w:rPr>
              <w:t>4</w:t>
            </w:r>
            <w:r w:rsidRPr="00464B39">
              <w:rPr>
                <w:rFonts w:ascii="Times New Roman" w:hAnsi="Times New Roman"/>
              </w:rPr>
              <w:t xml:space="preserve"> г. 1</w:t>
            </w:r>
            <w:r w:rsidR="00226D0A" w:rsidRPr="00464B39">
              <w:rPr>
                <w:rFonts w:ascii="Times New Roman" w:hAnsi="Times New Roman"/>
              </w:rPr>
              <w:t>5</w:t>
            </w:r>
            <w:r w:rsidRPr="00464B39">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414987457"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314163946"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CF0E02">
            <w:pPr>
              <w:spacing w:after="0" w:line="240" w:lineRule="auto"/>
              <w:rPr>
                <w:rFonts w:ascii="Times New Roman" w:hAnsi="Times New Roman"/>
                <w:lang w:eastAsia="en-US"/>
              </w:rPr>
            </w:pPr>
            <w:r w:rsidRPr="00CB5992">
              <w:rPr>
                <w:rFonts w:ascii="Times New Roman" w:hAnsi="Times New Roman"/>
              </w:rPr>
              <w:t>«</w:t>
            </w:r>
            <w:r w:rsidR="00CF0E02">
              <w:rPr>
                <w:rFonts w:ascii="Times New Roman" w:hAnsi="Times New Roman"/>
              </w:rPr>
              <w:t>01</w:t>
            </w:r>
            <w:r w:rsidRPr="00CB5992">
              <w:rPr>
                <w:rFonts w:ascii="Times New Roman" w:hAnsi="Times New Roman"/>
              </w:rPr>
              <w:t xml:space="preserve">» </w:t>
            </w:r>
            <w:r w:rsidR="00CF0E02">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CF0E02">
              <w:rPr>
                <w:rFonts w:ascii="Times New Roman" w:hAnsi="Times New Roman"/>
              </w:rPr>
              <w:t>10</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293496744"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9" w:name="_Ref293496737"/>
            <w:r>
              <w:rPr>
                <w:rFonts w:ascii="Times New Roman" w:hAnsi="Times New Roman"/>
              </w:rPr>
              <w:t>Критерии и порядок оценки и сопоставления заявок</w:t>
            </w:r>
            <w:bookmarkEnd w:id="419"/>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414294015"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CF0E02" w:rsidP="00CF0E02">
            <w:pPr>
              <w:spacing w:after="0" w:line="240" w:lineRule="auto"/>
              <w:rPr>
                <w:rFonts w:ascii="Times New Roman" w:hAnsi="Times New Roman"/>
                <w:lang w:eastAsia="en-US"/>
              </w:rPr>
            </w:pPr>
            <w:r w:rsidRPr="00CB5992">
              <w:rPr>
                <w:rFonts w:ascii="Times New Roman" w:hAnsi="Times New Roman"/>
              </w:rPr>
              <w:t>«</w:t>
            </w:r>
            <w:r>
              <w:rPr>
                <w:rFonts w:ascii="Times New Roman" w:hAnsi="Times New Roman"/>
              </w:rPr>
              <w:t>01</w:t>
            </w:r>
            <w:r w:rsidRPr="00CB5992">
              <w:rPr>
                <w:rFonts w:ascii="Times New Roman" w:hAnsi="Times New Roman"/>
              </w:rPr>
              <w:t xml:space="preserve">» </w:t>
            </w:r>
            <w:r>
              <w:rPr>
                <w:rFonts w:ascii="Times New Roman" w:hAnsi="Times New Roman"/>
              </w:rPr>
              <w:t xml:space="preserve">апреля </w:t>
            </w:r>
            <w:r w:rsidRPr="00CB5992">
              <w:rPr>
                <w:rFonts w:ascii="Times New Roman" w:hAnsi="Times New Roman"/>
              </w:rPr>
              <w:t xml:space="preserve"> 202</w:t>
            </w:r>
            <w:r>
              <w:rPr>
                <w:rFonts w:ascii="Times New Roman" w:hAnsi="Times New Roman"/>
              </w:rPr>
              <w:t>4</w:t>
            </w:r>
            <w:r w:rsidRPr="00CB5992">
              <w:rPr>
                <w:rFonts w:ascii="Times New Roman" w:hAnsi="Times New Roman"/>
              </w:rPr>
              <w:t xml:space="preserve">  г</w:t>
            </w:r>
            <w:r w:rsidR="005D69CD" w:rsidRPr="00CB5992">
              <w:rPr>
                <w:rFonts w:ascii="Times New Roman" w:hAnsi="Times New Roman"/>
              </w:rPr>
              <w:t>. «</w:t>
            </w:r>
            <w:r w:rsidR="004A40B4">
              <w:rPr>
                <w:rFonts w:ascii="Times New Roman" w:hAnsi="Times New Roman"/>
              </w:rPr>
              <w:t>1</w:t>
            </w:r>
            <w:r>
              <w:rPr>
                <w:rFonts w:ascii="Times New Roman" w:hAnsi="Times New Roman"/>
              </w:rPr>
              <w:t>1</w:t>
            </w:r>
            <w:r w:rsidR="00860D3A">
              <w:rPr>
                <w:rFonts w:ascii="Times New Roman" w:hAnsi="Times New Roman"/>
              </w:rPr>
              <w:t xml:space="preserve"> </w:t>
            </w:r>
            <w:r w:rsidR="005D69CD"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464B39">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C5339C" w:rsidRPr="00C5339C" w:rsidRDefault="009F7EEF" w:rsidP="00C5339C">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C5339C" w:rsidP="005731A0">
            <w:pPr>
              <w:spacing w:after="0" w:line="240" w:lineRule="auto"/>
              <w:rPr>
                <w:rFonts w:ascii="Times New Roman" w:eastAsia="Calibri" w:hAnsi="Times New Roman"/>
                <w:lang w:eastAsia="en-US"/>
              </w:rPr>
            </w:pPr>
            <w:r w:rsidRPr="00C5339C">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C5339C" w:rsidRPr="00C5339C">
              <w:rPr>
                <w:rFonts w:ascii="Times New Roman" w:eastAsia="Calibri" w:hAnsi="Times New Roman"/>
                <w:lang w:eastAsia="en-US"/>
              </w:rPr>
              <w:t>7.2 (Форма 2)</w:t>
            </w:r>
            <w:r w:rsidR="00C5339C"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4E1BB6" w:rsidRPr="00810BC6"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4E1BB6" w:rsidRPr="00810BC6" w:rsidRDefault="004E1BB6"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4E1BB6" w:rsidRPr="00761FF8" w:rsidRDefault="00755318" w:rsidP="00E90F82">
            <w:pPr>
              <w:ind w:right="153"/>
              <w:rPr>
                <w:rFonts w:ascii="Times New Roman" w:eastAsia="Calibri" w:hAnsi="Times New Roman"/>
                <w:lang w:eastAsia="en-US"/>
              </w:rPr>
            </w:pPr>
            <w:r>
              <w:rPr>
                <w:rFonts w:ascii="Times New Roman" w:hAnsi="Times New Roman"/>
                <w:lang w:eastAsia="en-US"/>
              </w:rPr>
              <w:t>Сертификаты соответствия</w:t>
            </w:r>
          </w:p>
        </w:tc>
      </w:tr>
    </w:tbl>
    <w:p w:rsidR="00CE2AC6" w:rsidRPr="00810B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документаци</w:t>
      </w:r>
      <w:r w:rsidR="00A65AF0">
        <w:rPr>
          <w:rFonts w:ascii="Times New Roman" w:hAnsi="Times New Roman"/>
          <w:sz w:val="24"/>
        </w:rPr>
        <w:t>ей</w:t>
      </w:r>
      <w:r>
        <w:rPr>
          <w:rFonts w:ascii="Times New Roman" w:hAnsi="Times New Roman"/>
          <w:sz w:val="24"/>
        </w:rPr>
        <w:t xml:space="preserve">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C5339C">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C5339C" w:rsidRPr="00C5339C">
              <w:rPr>
                <w:rFonts w:ascii="Times New Roman" w:hAnsi="Times New Roman"/>
                <w:color w:val="000000"/>
              </w:rPr>
              <w:t xml:space="preserve">7.2 (Форма </w:t>
            </w:r>
            <w:r w:rsidR="00C5339C" w:rsidRPr="00C5339C">
              <w:rPr>
                <w:rFonts w:ascii="Times New Roman" w:hAnsi="Times New Roman"/>
              </w:rPr>
              <w:t>2)</w:t>
            </w:r>
            <w:r w:rsidR="00C5339C"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836057"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1"/>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CF0E02" w:rsidRPr="00CF0E02" w:rsidRDefault="00CF0E02" w:rsidP="00CF0E02">
      <w:pPr>
        <w:rPr>
          <w:lang w:eastAsia="x-none"/>
        </w:rPr>
      </w:pPr>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755318">
        <w:rPr>
          <w:rFonts w:ascii="Times New Roman" w:hAnsi="Times New Roman"/>
          <w:b/>
          <w:sz w:val="24"/>
          <w:szCs w:val="24"/>
        </w:rPr>
        <w:t>0</w:t>
      </w:r>
      <w:r w:rsidR="00CF0E02">
        <w:rPr>
          <w:rFonts w:ascii="Times New Roman" w:hAnsi="Times New Roman"/>
          <w:b/>
          <w:sz w:val="24"/>
          <w:szCs w:val="24"/>
        </w:rPr>
        <w:t>9</w:t>
      </w:r>
      <w:r w:rsidRPr="00AF51AC">
        <w:rPr>
          <w:rFonts w:ascii="Times New Roman" w:hAnsi="Times New Roman"/>
          <w:b/>
          <w:sz w:val="24"/>
          <w:szCs w:val="24"/>
        </w:rPr>
        <w:t>-2</w:t>
      </w:r>
      <w:r w:rsidR="00EB3809">
        <w:rPr>
          <w:rFonts w:ascii="Times New Roman" w:hAnsi="Times New Roman"/>
          <w:b/>
          <w:sz w:val="24"/>
          <w:szCs w:val="24"/>
        </w:rPr>
        <w:t>4</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EB3809">
        <w:rPr>
          <w:rFonts w:ascii="Times New Roman" w:hAnsi="Times New Roman"/>
          <w:sz w:val="24"/>
          <w:szCs w:val="24"/>
        </w:rPr>
        <w:t>4</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Pr="004E6E89"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w:t>
      </w:r>
      <w:r w:rsidRPr="00194AA3">
        <w:rPr>
          <w:rFonts w:ascii="Times New Roman" w:hAnsi="Times New Roman"/>
          <w:sz w:val="24"/>
          <w:szCs w:val="24"/>
        </w:rPr>
        <w:t xml:space="preserve">В течение срока действия настоящего Договора Поставщик обязуется  поставить, а Покупатель принять и оплатить </w:t>
      </w:r>
      <w:r w:rsidR="00194AA3" w:rsidRPr="00194AA3">
        <w:rPr>
          <w:rFonts w:ascii="Times New Roman" w:hAnsi="Times New Roman"/>
          <w:sz w:val="24"/>
          <w:szCs w:val="24"/>
        </w:rPr>
        <w:t xml:space="preserve">поставку </w:t>
      </w:r>
      <w:r w:rsidR="00643E5E">
        <w:rPr>
          <w:rFonts w:ascii="Times New Roman" w:hAnsi="Times New Roman"/>
          <w:sz w:val="24"/>
          <w:szCs w:val="24"/>
          <w:lang w:val="ru-RU"/>
        </w:rPr>
        <w:t>труб с комплектующими</w:t>
      </w:r>
      <w:r w:rsidR="00EB0C38">
        <w:rPr>
          <w:rFonts w:ascii="Times New Roman" w:hAnsi="Times New Roman"/>
          <w:sz w:val="24"/>
          <w:szCs w:val="24"/>
          <w:lang w:val="ru-RU"/>
        </w:rPr>
        <w:t xml:space="preserve"> для котельной</w:t>
      </w:r>
      <w:r w:rsidR="00761FF8">
        <w:rPr>
          <w:rFonts w:ascii="Times New Roman" w:hAnsi="Times New Roman"/>
          <w:sz w:val="24"/>
          <w:szCs w:val="24"/>
          <w:lang w:val="ru-RU"/>
        </w:rPr>
        <w:t>, находящейся по адресу:</w:t>
      </w:r>
      <w:r w:rsidR="00EB0C38">
        <w:rPr>
          <w:rFonts w:ascii="Times New Roman" w:hAnsi="Times New Roman"/>
          <w:sz w:val="24"/>
          <w:szCs w:val="24"/>
          <w:lang w:val="ru-RU"/>
        </w:rPr>
        <w:t xml:space="preserve"> Выборгский район, п. Рощино, ул. </w:t>
      </w:r>
      <w:proofErr w:type="gramStart"/>
      <w:r w:rsidR="006207DB">
        <w:rPr>
          <w:rFonts w:ascii="Times New Roman" w:hAnsi="Times New Roman"/>
          <w:sz w:val="24"/>
          <w:szCs w:val="24"/>
          <w:lang w:val="ru-RU"/>
        </w:rPr>
        <w:t>Социалистическая</w:t>
      </w:r>
      <w:proofErr w:type="gramEnd"/>
      <w:r w:rsidR="00EB0C38">
        <w:rPr>
          <w:rFonts w:ascii="Times New Roman" w:hAnsi="Times New Roman"/>
          <w:sz w:val="24"/>
          <w:szCs w:val="24"/>
          <w:lang w:val="ru-RU"/>
        </w:rPr>
        <w:t xml:space="preserve">, д. </w:t>
      </w:r>
      <w:r w:rsidR="006207DB">
        <w:rPr>
          <w:rFonts w:ascii="Times New Roman" w:hAnsi="Times New Roman"/>
          <w:sz w:val="24"/>
          <w:szCs w:val="24"/>
          <w:lang w:val="ru-RU"/>
        </w:rPr>
        <w:t>7</w:t>
      </w:r>
      <w:r w:rsidR="00EB0C38">
        <w:rPr>
          <w:rFonts w:ascii="Times New Roman" w:hAnsi="Times New Roman"/>
          <w:sz w:val="24"/>
          <w:szCs w:val="24"/>
          <w:lang w:val="ru-RU"/>
        </w:rPr>
        <w:t xml:space="preserve">а </w:t>
      </w:r>
      <w:r w:rsidR="00D92558" w:rsidRPr="00194AA3">
        <w:rPr>
          <w:rFonts w:ascii="Times New Roman" w:hAnsi="Times New Roman"/>
          <w:sz w:val="24"/>
          <w:szCs w:val="24"/>
          <w:lang w:val="ru-RU"/>
        </w:rPr>
        <w:t>(</w:t>
      </w:r>
      <w:r w:rsidRPr="00194AA3">
        <w:rPr>
          <w:rFonts w:ascii="Times New Roman" w:hAnsi="Times New Roman"/>
          <w:color w:val="000000"/>
          <w:sz w:val="24"/>
          <w:szCs w:val="24"/>
        </w:rPr>
        <w:t xml:space="preserve">далее – Товар) – </w:t>
      </w:r>
      <w:r w:rsidRPr="00194AA3">
        <w:rPr>
          <w:rFonts w:ascii="Times New Roman" w:hAnsi="Times New Roman"/>
          <w:sz w:val="24"/>
          <w:szCs w:val="24"/>
        </w:rPr>
        <w:t>(в соответствии с Техническим заданием – Приложение № 1 к договору).</w:t>
      </w:r>
    </w:p>
    <w:p w:rsidR="00A300FF" w:rsidRPr="00761FF8" w:rsidRDefault="00A300FF" w:rsidP="00761FF8">
      <w:pPr>
        <w:numPr>
          <w:ilvl w:val="0"/>
          <w:numId w:val="45"/>
        </w:numPr>
        <w:autoSpaceDE w:val="0"/>
        <w:autoSpaceDN w:val="0"/>
        <w:adjustRightInd w:val="0"/>
        <w:spacing w:after="0" w:line="240" w:lineRule="auto"/>
        <w:ind w:firstLine="0"/>
        <w:jc w:val="center"/>
        <w:rPr>
          <w:rFonts w:ascii="Times New Roman" w:hAnsi="Times New Roman"/>
          <w:b/>
          <w:sz w:val="24"/>
          <w:szCs w:val="24"/>
        </w:rPr>
      </w:pPr>
      <w:r w:rsidRPr="00761FF8">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Право собственности на Товар переходит к Покупателю с момента получении Товара.</w:t>
      </w:r>
    </w:p>
    <w:p w:rsidR="00A300FF" w:rsidRPr="00194AA3" w:rsidRDefault="00194AA3" w:rsidP="00194AA3">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      </w:t>
      </w:r>
      <w:r w:rsidR="00A300FF" w:rsidRPr="00194AA3">
        <w:rPr>
          <w:rFonts w:ascii="Times New Roman" w:hAnsi="Times New Roman"/>
          <w:b/>
          <w:sz w:val="24"/>
          <w:szCs w:val="24"/>
        </w:rPr>
        <w:t>2.3.</w:t>
      </w:r>
      <w:r w:rsidR="00A300FF" w:rsidRPr="00194AA3">
        <w:rPr>
          <w:rFonts w:ascii="Times New Roman" w:hAnsi="Times New Roman"/>
          <w:sz w:val="24"/>
          <w:szCs w:val="24"/>
        </w:rPr>
        <w:t xml:space="preserve"> Вся документация, а счет-фактура, счет на оплату, товаротранспортная накладная, акт приемки, </w:t>
      </w:r>
      <w:r w:rsidRPr="00194AA3">
        <w:rPr>
          <w:rFonts w:ascii="Times New Roman" w:hAnsi="Times New Roman"/>
          <w:sz w:val="24"/>
          <w:szCs w:val="24"/>
        </w:rPr>
        <w:t xml:space="preserve">сборочные чертежи, паспорт качества, </w:t>
      </w:r>
      <w:r w:rsidR="00FA67A3">
        <w:rPr>
          <w:rFonts w:ascii="Times New Roman" w:hAnsi="Times New Roman"/>
          <w:sz w:val="24"/>
          <w:szCs w:val="24"/>
        </w:rPr>
        <w:t>руководства по монтажу</w:t>
      </w:r>
      <w:r w:rsidR="00A300FF" w:rsidRPr="00194AA3">
        <w:rPr>
          <w:rFonts w:ascii="Times New Roman" w:hAnsi="Times New Roman"/>
          <w:sz w:val="24"/>
          <w:szCs w:val="24"/>
        </w:rPr>
        <w:t xml:space="preserve">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4E6E89"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w:t>
      </w:r>
      <w:proofErr w:type="gramStart"/>
      <w:r w:rsidR="004E6E89">
        <w:rPr>
          <w:bCs/>
          <w:iCs/>
          <w:color w:val="000000"/>
        </w:rPr>
        <w:t>Место поставки</w:t>
      </w:r>
      <w:r w:rsidRPr="004E6E89">
        <w:rPr>
          <w:bCs/>
          <w:iCs/>
          <w:color w:val="000000"/>
        </w:rPr>
        <w:t xml:space="preserve"> Товара </w:t>
      </w:r>
      <w:r w:rsidR="00194AA3" w:rsidRPr="00113954">
        <w:t xml:space="preserve">Ленинградская область, </w:t>
      </w:r>
      <w:r w:rsidR="006207DB">
        <w:rPr>
          <w:sz w:val="22"/>
          <w:szCs w:val="22"/>
          <w:lang w:eastAsia="en-US"/>
        </w:rPr>
        <w:t>Ленинградская область, Выборгский район, п. Рощино, ул. Привокзальная, д. 2Б</w:t>
      </w:r>
      <w:r w:rsidR="00194AA3">
        <w:t>.</w:t>
      </w:r>
      <w:r w:rsidRPr="004E6E89">
        <w:rPr>
          <w:bCs/>
          <w:iCs/>
          <w:color w:val="000000"/>
        </w:rPr>
        <w:t xml:space="preserve">    </w:t>
      </w:r>
      <w:proofErr w:type="gramEnd"/>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w:t>
      </w:r>
      <w:r w:rsidR="00643E5E" w:rsidRPr="00643E5E">
        <w:t>не позднее 01.06.2024 г</w:t>
      </w:r>
      <w:r>
        <w:rPr>
          <w:bCs/>
          <w:iCs/>
          <w:color w:val="000000"/>
        </w:rPr>
        <w:t>.</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Pr="00761FF8" w:rsidRDefault="00A300FF" w:rsidP="00761FF8">
      <w:pPr>
        <w:numPr>
          <w:ilvl w:val="0"/>
          <w:numId w:val="45"/>
        </w:numPr>
        <w:autoSpaceDE w:val="0"/>
        <w:autoSpaceDN w:val="0"/>
        <w:adjustRightInd w:val="0"/>
        <w:spacing w:after="0" w:line="240" w:lineRule="auto"/>
        <w:ind w:left="567" w:hanging="141"/>
        <w:jc w:val="center"/>
        <w:rPr>
          <w:rFonts w:ascii="Times New Roman" w:hAnsi="Times New Roman"/>
          <w:b/>
          <w:sz w:val="24"/>
          <w:szCs w:val="24"/>
        </w:rPr>
      </w:pPr>
      <w:r w:rsidRPr="00761FF8">
        <w:rPr>
          <w:rFonts w:ascii="Times New Roman" w:hAnsi="Times New Roman"/>
          <w:b/>
          <w:bCs/>
          <w:sz w:val="24"/>
          <w:szCs w:val="24"/>
        </w:rPr>
        <w:t>ЦЕНА И ПОРЯДОК РАСЧЕТОВ</w:t>
      </w:r>
    </w:p>
    <w:p w:rsidR="00A300FF" w:rsidRPr="002819E4"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4.1.</w:t>
      </w:r>
      <w:r>
        <w:rPr>
          <w:rFonts w:ascii="Times New Roman" w:hAnsi="Times New Roman"/>
          <w:bCs/>
          <w:sz w:val="24"/>
          <w:szCs w:val="24"/>
        </w:rPr>
        <w:t xml:space="preserve"> </w:t>
      </w:r>
      <w:r w:rsidRPr="0046793A">
        <w:rPr>
          <w:rFonts w:ascii="Times New Roman" w:hAnsi="Times New Roman"/>
          <w:sz w:val="24"/>
          <w:szCs w:val="24"/>
        </w:rPr>
        <w:t>Покупатель осуществляет предоплату</w:t>
      </w:r>
      <w:r w:rsidR="002819E4">
        <w:rPr>
          <w:rFonts w:ascii="Times New Roman" w:hAnsi="Times New Roman"/>
          <w:sz w:val="24"/>
          <w:szCs w:val="24"/>
        </w:rPr>
        <w:t xml:space="preserve"> в</w:t>
      </w:r>
      <w:r w:rsidRPr="0046793A">
        <w:rPr>
          <w:rFonts w:ascii="Times New Roman" w:hAnsi="Times New Roman"/>
          <w:sz w:val="24"/>
          <w:szCs w:val="24"/>
        </w:rPr>
        <w:t xml:space="preserve"> </w:t>
      </w:r>
      <w:r w:rsidR="002819E4" w:rsidRPr="002819E4">
        <w:rPr>
          <w:rFonts w:ascii="Times New Roman" w:hAnsi="Times New Roman"/>
          <w:sz w:val="24"/>
          <w:szCs w:val="24"/>
        </w:rPr>
        <w:t xml:space="preserve">течение </w:t>
      </w:r>
      <w:r w:rsidR="00067377">
        <w:rPr>
          <w:rFonts w:ascii="Times New Roman" w:hAnsi="Times New Roman"/>
          <w:sz w:val="24"/>
          <w:szCs w:val="24"/>
        </w:rPr>
        <w:t xml:space="preserve">10 календарных дней </w:t>
      </w:r>
      <w:proofErr w:type="gramStart"/>
      <w:r w:rsidR="00067377">
        <w:rPr>
          <w:rFonts w:ascii="Times New Roman" w:hAnsi="Times New Roman"/>
          <w:sz w:val="24"/>
          <w:szCs w:val="24"/>
        </w:rPr>
        <w:t>с д</w:t>
      </w:r>
      <w:r w:rsidR="002819E4" w:rsidRPr="002819E4">
        <w:rPr>
          <w:rFonts w:ascii="Times New Roman" w:hAnsi="Times New Roman"/>
          <w:sz w:val="24"/>
          <w:szCs w:val="24"/>
        </w:rPr>
        <w:t>аты подписания</w:t>
      </w:r>
      <w:proofErr w:type="gramEnd"/>
      <w:r w:rsidR="002819E4" w:rsidRPr="002819E4">
        <w:rPr>
          <w:rFonts w:ascii="Times New Roman" w:hAnsi="Times New Roman"/>
          <w:sz w:val="24"/>
          <w:szCs w:val="24"/>
        </w:rPr>
        <w:t xml:space="preserve"> договора</w:t>
      </w:r>
      <w:r w:rsidR="002819E4">
        <w:rPr>
          <w:rFonts w:ascii="Times New Roman" w:hAnsi="Times New Roman"/>
          <w:sz w:val="24"/>
          <w:szCs w:val="24"/>
        </w:rPr>
        <w:t xml:space="preserve"> </w:t>
      </w:r>
      <w:r w:rsidR="002819E4" w:rsidRPr="002819E4">
        <w:rPr>
          <w:rFonts w:ascii="Times New Roman" w:hAnsi="Times New Roman"/>
          <w:sz w:val="24"/>
          <w:szCs w:val="24"/>
        </w:rPr>
        <w:t xml:space="preserve"> в размере </w:t>
      </w:r>
      <w:r w:rsidR="00067377">
        <w:rPr>
          <w:rFonts w:ascii="Times New Roman" w:hAnsi="Times New Roman"/>
          <w:sz w:val="24"/>
          <w:szCs w:val="24"/>
        </w:rPr>
        <w:t>5</w:t>
      </w:r>
      <w:r w:rsidR="002819E4" w:rsidRPr="002819E4">
        <w:rPr>
          <w:rFonts w:ascii="Times New Roman" w:hAnsi="Times New Roman"/>
          <w:sz w:val="24"/>
          <w:szCs w:val="24"/>
        </w:rPr>
        <w:t xml:space="preserve">0% от стоимости договора. Окончательный расчет производится в течение </w:t>
      </w:r>
      <w:r w:rsidR="00067377">
        <w:rPr>
          <w:rFonts w:ascii="Times New Roman" w:hAnsi="Times New Roman"/>
          <w:sz w:val="24"/>
          <w:szCs w:val="24"/>
        </w:rPr>
        <w:t>1</w:t>
      </w:r>
      <w:r w:rsidR="002819E4" w:rsidRPr="002819E4">
        <w:rPr>
          <w:rFonts w:ascii="Times New Roman" w:hAnsi="Times New Roman"/>
          <w:sz w:val="24"/>
          <w:szCs w:val="24"/>
        </w:rPr>
        <w:t xml:space="preserve">5 </w:t>
      </w:r>
      <w:r w:rsidR="00067377">
        <w:rPr>
          <w:rFonts w:ascii="Times New Roman" w:hAnsi="Times New Roman"/>
          <w:sz w:val="24"/>
          <w:szCs w:val="24"/>
        </w:rPr>
        <w:t>календарных</w:t>
      </w:r>
      <w:r w:rsidR="002819E4" w:rsidRPr="002819E4">
        <w:rPr>
          <w:rFonts w:ascii="Times New Roman" w:hAnsi="Times New Roman"/>
          <w:sz w:val="24"/>
          <w:szCs w:val="24"/>
        </w:rPr>
        <w:t xml:space="preserve"> дней </w:t>
      </w:r>
      <w:proofErr w:type="gramStart"/>
      <w:r w:rsidR="002819E4" w:rsidRPr="002819E4">
        <w:rPr>
          <w:rFonts w:ascii="Times New Roman" w:hAnsi="Times New Roman"/>
          <w:sz w:val="24"/>
          <w:szCs w:val="24"/>
        </w:rPr>
        <w:t>с даты подписания</w:t>
      </w:r>
      <w:proofErr w:type="gramEnd"/>
      <w:r w:rsidR="002819E4" w:rsidRPr="002819E4">
        <w:rPr>
          <w:rFonts w:ascii="Times New Roman" w:hAnsi="Times New Roman"/>
          <w:sz w:val="24"/>
          <w:szCs w:val="24"/>
        </w:rPr>
        <w:t xml:space="preserve"> товарных накладных/УПД</w:t>
      </w:r>
      <w:r w:rsidRPr="002819E4">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sidRPr="002819E4">
        <w:rPr>
          <w:rFonts w:ascii="Times New Roman" w:hAnsi="Times New Roman"/>
          <w:b/>
          <w:sz w:val="24"/>
          <w:szCs w:val="24"/>
        </w:rPr>
        <w:t>4.2.</w:t>
      </w:r>
      <w:r w:rsidRPr="002819E4">
        <w:rPr>
          <w:rFonts w:ascii="Times New Roman" w:hAnsi="Times New Roman"/>
          <w:sz w:val="24"/>
          <w:szCs w:val="24"/>
        </w:rPr>
        <w:t xml:space="preserve"> Датой оплаты счета является дата поступления</w:t>
      </w:r>
      <w:r>
        <w:rPr>
          <w:rFonts w:ascii="Times New Roman" w:hAnsi="Times New Roman"/>
          <w:sz w:val="24"/>
          <w:szCs w:val="24"/>
        </w:rPr>
        <w:t xml:space="preserve">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4.3.</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761FF8" w:rsidRDefault="00A300FF" w:rsidP="00761FF8">
      <w:pPr>
        <w:pStyle w:val="af1"/>
        <w:spacing w:before="0" w:beforeAutospacing="0" w:after="0" w:afterAutospacing="0"/>
        <w:jc w:val="center"/>
        <w:rPr>
          <w:b/>
        </w:rPr>
      </w:pPr>
      <w:r w:rsidRPr="00A300FF">
        <w:rPr>
          <w:b/>
        </w:rPr>
        <w:t>6</w:t>
      </w:r>
      <w:r>
        <w:t xml:space="preserve">. </w:t>
      </w:r>
      <w:r>
        <w:rPr>
          <w:b/>
        </w:rPr>
        <w:t>РАЗРЕШЕНИЕ СПОРОВ</w:t>
      </w:r>
    </w:p>
    <w:p w:rsidR="00A300FF" w:rsidRDefault="00761FF8" w:rsidP="00761FF8">
      <w:pPr>
        <w:pStyle w:val="af1"/>
        <w:spacing w:before="0" w:beforeAutospacing="0" w:after="0" w:afterAutospacing="0"/>
        <w:jc w:val="both"/>
        <w:rPr>
          <w:bCs/>
          <w:iCs/>
          <w:color w:val="000000"/>
        </w:rPr>
      </w:pPr>
      <w:r>
        <w:rPr>
          <w:b/>
          <w:bCs/>
          <w:iCs/>
          <w:color w:val="000000"/>
        </w:rPr>
        <w:t xml:space="preserve">       </w:t>
      </w:r>
      <w:r w:rsidR="00A300FF">
        <w:rPr>
          <w:b/>
          <w:bCs/>
          <w:iCs/>
          <w:color w:val="000000"/>
        </w:rPr>
        <w:t>6.1</w:t>
      </w:r>
      <w:r w:rsidR="00A300FF">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2819E4">
      <w:pPr>
        <w:pStyle w:val="af1"/>
        <w:autoSpaceDE w:val="0"/>
        <w:autoSpaceDN w:val="0"/>
        <w:adjustRightInd w:val="0"/>
        <w:spacing w:before="0" w:beforeAutospacing="0" w:after="0" w:afterAutospacing="0"/>
        <w:ind w:firstLine="357"/>
        <w:jc w:val="both"/>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761FF8">
      <w:pPr>
        <w:pStyle w:val="af1"/>
        <w:spacing w:before="0" w:beforeAutospacing="0" w:after="0" w:afterAutospacing="0"/>
        <w:jc w:val="center"/>
      </w:pPr>
      <w:r>
        <w:t>7</w:t>
      </w:r>
      <w:r>
        <w:rPr>
          <w:b/>
        </w:rPr>
        <w:t>. СРОК ДЕЙСТВИЯ ДОГОВОРА</w:t>
      </w:r>
    </w:p>
    <w:p w:rsidR="00A300FF" w:rsidRDefault="00A300FF" w:rsidP="00761FF8">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46793A" w:rsidRDefault="0046793A" w:rsidP="00A300FF">
      <w:pPr>
        <w:spacing w:after="0" w:line="240" w:lineRule="auto"/>
        <w:ind w:firstLine="360"/>
        <w:jc w:val="both"/>
        <w:rPr>
          <w:rFonts w:ascii="Times New Roman" w:hAnsi="Times New Roman"/>
          <w:sz w:val="24"/>
          <w:szCs w:val="24"/>
        </w:rPr>
      </w:pPr>
    </w:p>
    <w:p w:rsidR="00A300FF" w:rsidRDefault="00A300FF" w:rsidP="00761FF8">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761FF8">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r w:rsidR="00761FF8">
        <w:rPr>
          <w:rFonts w:ascii="Times New Roman" w:hAnsi="Times New Roman"/>
          <w:sz w:val="24"/>
          <w:szCs w:val="24"/>
        </w:rPr>
        <w:t>.</w:t>
      </w:r>
    </w:p>
    <w:p w:rsidR="00761FF8" w:rsidRPr="00AF51AC" w:rsidRDefault="00761FF8"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w:t>
      </w:r>
      <w:r w:rsidR="00761FF8">
        <w:rPr>
          <w:rFonts w:ascii="Times New Roman" w:hAnsi="Times New Roman"/>
          <w:b/>
          <w:spacing w:val="-1"/>
          <w:sz w:val="24"/>
          <w:szCs w:val="24"/>
        </w:rPr>
        <w:t xml:space="preserve"> </w:t>
      </w:r>
      <w:r w:rsidRPr="00AF51AC">
        <w:rPr>
          <w:rFonts w:ascii="Times New Roman" w:hAnsi="Times New Roman"/>
          <w:b/>
          <w:spacing w:val="-1"/>
          <w:sz w:val="24"/>
          <w:szCs w:val="24"/>
        </w:rPr>
        <w:t>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761FF8" w:rsidRDefault="00761FF8" w:rsidP="00924D23">
            <w:pPr>
              <w:pStyle w:val="afff0"/>
              <w:spacing w:after="0" w:line="240" w:lineRule="auto"/>
              <w:jc w:val="both"/>
              <w:rPr>
                <w:rFonts w:ascii="Times New Roman" w:hAnsi="Times New Roman"/>
                <w:b/>
                <w:sz w:val="24"/>
                <w:szCs w:val="24"/>
              </w:rPr>
            </w:pPr>
          </w:p>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46793A" w:rsidRDefault="0046793A"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EB3809">
        <w:rPr>
          <w:rFonts w:ascii="Times New Roman" w:hAnsi="Times New Roman"/>
          <w:b/>
          <w:sz w:val="20"/>
          <w:szCs w:val="20"/>
        </w:rPr>
        <w:t>0</w:t>
      </w:r>
      <w:r w:rsidR="006207DB">
        <w:rPr>
          <w:rFonts w:ascii="Times New Roman" w:hAnsi="Times New Roman"/>
          <w:b/>
          <w:sz w:val="20"/>
          <w:szCs w:val="20"/>
        </w:rPr>
        <w:t>9</w:t>
      </w:r>
      <w:r>
        <w:rPr>
          <w:rFonts w:ascii="Times New Roman" w:hAnsi="Times New Roman"/>
          <w:b/>
          <w:sz w:val="20"/>
          <w:szCs w:val="20"/>
        </w:rPr>
        <w:t>-2</w:t>
      </w:r>
      <w:r w:rsidR="00EB3809">
        <w:rPr>
          <w:rFonts w:ascii="Times New Roman" w:hAnsi="Times New Roman"/>
          <w:b/>
          <w:sz w:val="20"/>
          <w:szCs w:val="20"/>
        </w:rPr>
        <w:t>4</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EB3809">
        <w:rPr>
          <w:rFonts w:ascii="Times New Roman" w:hAnsi="Times New Roman"/>
          <w:b/>
          <w:sz w:val="20"/>
          <w:szCs w:val="20"/>
        </w:rPr>
        <w:t>4</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bookmarkEnd w:id="464"/>
    <w:p w:rsidR="00EB0C38" w:rsidRPr="00067377" w:rsidRDefault="00EB0C38" w:rsidP="00EB0C38">
      <w:pPr>
        <w:jc w:val="center"/>
        <w:rPr>
          <w:rFonts w:ascii="Times New Roman" w:hAnsi="Times New Roman"/>
          <w:b/>
        </w:rPr>
      </w:pPr>
      <w:r w:rsidRPr="00067377">
        <w:rPr>
          <w:rFonts w:ascii="Times New Roman" w:hAnsi="Times New Roman"/>
          <w:b/>
        </w:rPr>
        <w:t>ТЕХНИЧЕСКОЕ ЗАДАНИЕ</w:t>
      </w:r>
    </w:p>
    <w:p w:rsidR="00643E5E" w:rsidRPr="00643E5E" w:rsidRDefault="00643E5E" w:rsidP="00643E5E">
      <w:pPr>
        <w:jc w:val="center"/>
        <w:rPr>
          <w:rFonts w:ascii="Times New Roman" w:hAnsi="Times New Roman"/>
        </w:rPr>
      </w:pPr>
      <w:r w:rsidRPr="00643E5E">
        <w:rPr>
          <w:rFonts w:ascii="Times New Roman" w:hAnsi="Times New Roman"/>
        </w:rPr>
        <w:t xml:space="preserve">на поставку труб с </w:t>
      </w:r>
      <w:proofErr w:type="gramStart"/>
      <w:r w:rsidRPr="00643E5E">
        <w:rPr>
          <w:rFonts w:ascii="Times New Roman" w:hAnsi="Times New Roman"/>
        </w:rPr>
        <w:t>комплектующими</w:t>
      </w:r>
      <w:proofErr w:type="gramEnd"/>
    </w:p>
    <w:tbl>
      <w:tblPr>
        <w:tblStyle w:val="aff1"/>
        <w:tblW w:w="0" w:type="auto"/>
        <w:tblInd w:w="-318" w:type="dxa"/>
        <w:tblLook w:val="04A0" w:firstRow="1" w:lastRow="0" w:firstColumn="1" w:lastColumn="0" w:noHBand="0" w:noVBand="1"/>
      </w:tblPr>
      <w:tblGrid>
        <w:gridCol w:w="852"/>
        <w:gridCol w:w="2861"/>
        <w:gridCol w:w="6177"/>
      </w:tblGrid>
      <w:tr w:rsidR="006207DB" w:rsidTr="006207DB">
        <w:trPr>
          <w:trHeight w:val="634"/>
        </w:trPr>
        <w:tc>
          <w:tcPr>
            <w:tcW w:w="852" w:type="dxa"/>
            <w:vAlign w:val="center"/>
          </w:tcPr>
          <w:p w:rsidR="006207DB" w:rsidRPr="00232168" w:rsidRDefault="006207DB" w:rsidP="006207DB">
            <w:pPr>
              <w:jc w:val="center"/>
              <w:rPr>
                <w:b/>
              </w:rPr>
            </w:pPr>
            <w:r w:rsidRPr="00232168">
              <w:rPr>
                <w:b/>
              </w:rPr>
              <w:t>№№</w:t>
            </w:r>
          </w:p>
          <w:p w:rsidR="006207DB" w:rsidRPr="00232168" w:rsidRDefault="006207DB" w:rsidP="006207DB">
            <w:pPr>
              <w:jc w:val="center"/>
              <w:rPr>
                <w:b/>
              </w:rPr>
            </w:pPr>
            <w:r w:rsidRPr="00232168">
              <w:rPr>
                <w:b/>
              </w:rPr>
              <w:t>п./п.</w:t>
            </w:r>
          </w:p>
        </w:tc>
        <w:tc>
          <w:tcPr>
            <w:tcW w:w="2870" w:type="dxa"/>
            <w:vAlign w:val="center"/>
          </w:tcPr>
          <w:p w:rsidR="006207DB" w:rsidRPr="00232168" w:rsidRDefault="006207DB" w:rsidP="006207DB">
            <w:pPr>
              <w:jc w:val="center"/>
              <w:rPr>
                <w:b/>
              </w:rPr>
            </w:pPr>
            <w:r w:rsidRPr="00232168">
              <w:rPr>
                <w:b/>
              </w:rPr>
              <w:t>Наименование данных и требований</w:t>
            </w:r>
          </w:p>
        </w:tc>
        <w:tc>
          <w:tcPr>
            <w:tcW w:w="6237" w:type="dxa"/>
            <w:vAlign w:val="center"/>
          </w:tcPr>
          <w:p w:rsidR="006207DB" w:rsidRPr="00232168" w:rsidRDefault="006207DB" w:rsidP="006207DB">
            <w:pPr>
              <w:jc w:val="center"/>
              <w:rPr>
                <w:b/>
              </w:rPr>
            </w:pPr>
            <w:r w:rsidRPr="00232168">
              <w:rPr>
                <w:b/>
              </w:rPr>
              <w:t>Содержание</w:t>
            </w:r>
          </w:p>
        </w:tc>
      </w:tr>
      <w:tr w:rsidR="006207DB" w:rsidTr="006207DB">
        <w:tc>
          <w:tcPr>
            <w:tcW w:w="852" w:type="dxa"/>
          </w:tcPr>
          <w:p w:rsidR="006207DB" w:rsidRPr="00232168" w:rsidRDefault="006207DB" w:rsidP="006207DB">
            <w:pPr>
              <w:jc w:val="center"/>
            </w:pPr>
          </w:p>
        </w:tc>
        <w:tc>
          <w:tcPr>
            <w:tcW w:w="2870" w:type="dxa"/>
          </w:tcPr>
          <w:p w:rsidR="006207DB" w:rsidRPr="00232168" w:rsidRDefault="006207DB" w:rsidP="006207DB">
            <w:pPr>
              <w:jc w:val="center"/>
            </w:pPr>
            <w:r w:rsidRPr="00232168">
              <w:t>2</w:t>
            </w:r>
          </w:p>
        </w:tc>
        <w:tc>
          <w:tcPr>
            <w:tcW w:w="6237" w:type="dxa"/>
          </w:tcPr>
          <w:p w:rsidR="006207DB" w:rsidRPr="00232168" w:rsidRDefault="006207DB" w:rsidP="006207DB">
            <w:pPr>
              <w:jc w:val="center"/>
            </w:pPr>
            <w:r w:rsidRPr="00232168">
              <w:t>3</w:t>
            </w:r>
          </w:p>
        </w:tc>
      </w:tr>
      <w:tr w:rsidR="006207DB" w:rsidTr="006207DB">
        <w:trPr>
          <w:trHeight w:val="434"/>
        </w:trPr>
        <w:tc>
          <w:tcPr>
            <w:tcW w:w="852" w:type="dxa"/>
          </w:tcPr>
          <w:p w:rsidR="006207DB" w:rsidRPr="00232168" w:rsidRDefault="006207DB" w:rsidP="006207DB">
            <w:pPr>
              <w:pStyle w:val="aff"/>
              <w:numPr>
                <w:ilvl w:val="0"/>
                <w:numId w:val="48"/>
              </w:numPr>
              <w:spacing w:after="0" w:line="240" w:lineRule="auto"/>
            </w:pPr>
          </w:p>
        </w:tc>
        <w:tc>
          <w:tcPr>
            <w:tcW w:w="2870" w:type="dxa"/>
          </w:tcPr>
          <w:p w:rsidR="006207DB" w:rsidRPr="00232168" w:rsidRDefault="006207DB" w:rsidP="006207DB">
            <w:r w:rsidRPr="00232168">
              <w:t>Заказчик</w:t>
            </w:r>
          </w:p>
        </w:tc>
        <w:tc>
          <w:tcPr>
            <w:tcW w:w="6237" w:type="dxa"/>
          </w:tcPr>
          <w:p w:rsidR="006207DB" w:rsidRPr="00232168" w:rsidRDefault="006207DB" w:rsidP="006207DB">
            <w:pPr>
              <w:rPr>
                <w:highlight w:val="lightGray"/>
              </w:rPr>
            </w:pPr>
            <w:r w:rsidRPr="00232168">
              <w:rPr>
                <w:color w:val="000000"/>
              </w:rPr>
              <w:t>АО «</w:t>
            </w:r>
            <w:proofErr w:type="spellStart"/>
            <w:r w:rsidRPr="00232168">
              <w:rPr>
                <w:color w:val="000000"/>
              </w:rPr>
              <w:t>Выборгтеплоэнерго</w:t>
            </w:r>
            <w:proofErr w:type="spellEnd"/>
            <w:r w:rsidRPr="00232168">
              <w:rPr>
                <w:color w:val="000000"/>
              </w:rPr>
              <w:t>»</w:t>
            </w:r>
          </w:p>
        </w:tc>
      </w:tr>
      <w:tr w:rsidR="006207DB" w:rsidTr="006207DB">
        <w:tc>
          <w:tcPr>
            <w:tcW w:w="852" w:type="dxa"/>
          </w:tcPr>
          <w:p w:rsidR="006207DB" w:rsidRPr="00232168" w:rsidRDefault="006207DB" w:rsidP="006207DB">
            <w:pPr>
              <w:pStyle w:val="aff"/>
              <w:numPr>
                <w:ilvl w:val="0"/>
                <w:numId w:val="48"/>
              </w:numPr>
              <w:spacing w:after="0" w:line="240" w:lineRule="auto"/>
            </w:pPr>
          </w:p>
        </w:tc>
        <w:tc>
          <w:tcPr>
            <w:tcW w:w="2870" w:type="dxa"/>
          </w:tcPr>
          <w:p w:rsidR="006207DB" w:rsidRPr="00232168" w:rsidRDefault="006207DB" w:rsidP="006207DB">
            <w:r w:rsidRPr="00232168">
              <w:t>Адрес поставки:</w:t>
            </w:r>
          </w:p>
        </w:tc>
        <w:tc>
          <w:tcPr>
            <w:tcW w:w="6237" w:type="dxa"/>
          </w:tcPr>
          <w:p w:rsidR="006207DB" w:rsidRPr="00232168" w:rsidRDefault="006207DB" w:rsidP="006207DB">
            <w:r>
              <w:rPr>
                <w:lang w:eastAsia="en-US"/>
              </w:rPr>
              <w:t>Ленинградская область, Выборгский район, п. Рощино,               ул. Привокзальная, д. 2Б</w:t>
            </w:r>
          </w:p>
        </w:tc>
      </w:tr>
      <w:tr w:rsidR="006207DB" w:rsidTr="006207DB">
        <w:tc>
          <w:tcPr>
            <w:tcW w:w="852" w:type="dxa"/>
          </w:tcPr>
          <w:p w:rsidR="006207DB" w:rsidRPr="00EA335B" w:rsidRDefault="006207DB" w:rsidP="006207DB">
            <w:pPr>
              <w:ind w:left="360"/>
            </w:pPr>
            <w:r>
              <w:t>3.</w:t>
            </w:r>
          </w:p>
        </w:tc>
        <w:tc>
          <w:tcPr>
            <w:tcW w:w="2870" w:type="dxa"/>
          </w:tcPr>
          <w:p w:rsidR="006207DB" w:rsidRPr="00232168" w:rsidRDefault="006207DB" w:rsidP="006207DB">
            <w:r w:rsidRPr="00232168">
              <w:t xml:space="preserve">Адрес </w:t>
            </w:r>
            <w:r>
              <w:t>установки оборудования</w:t>
            </w:r>
            <w:r w:rsidRPr="00232168">
              <w:t>:</w:t>
            </w:r>
          </w:p>
        </w:tc>
        <w:tc>
          <w:tcPr>
            <w:tcW w:w="6237" w:type="dxa"/>
          </w:tcPr>
          <w:p w:rsidR="006207DB" w:rsidRPr="00232168" w:rsidRDefault="006207DB" w:rsidP="006207DB">
            <w:r w:rsidRPr="00232168">
              <w:t xml:space="preserve">Ленинградская область, Выборгский район, </w:t>
            </w:r>
            <w:r>
              <w:t>п. Рощино,                 ул. Социалистическая, д. 7а.</w:t>
            </w:r>
          </w:p>
        </w:tc>
      </w:tr>
      <w:tr w:rsidR="006207DB" w:rsidTr="006207DB">
        <w:trPr>
          <w:trHeight w:val="325"/>
        </w:trPr>
        <w:tc>
          <w:tcPr>
            <w:tcW w:w="852" w:type="dxa"/>
          </w:tcPr>
          <w:p w:rsidR="006207DB" w:rsidRPr="00EA335B" w:rsidRDefault="006207DB" w:rsidP="006207DB">
            <w:pPr>
              <w:ind w:left="360"/>
            </w:pPr>
            <w:r>
              <w:t>4.</w:t>
            </w:r>
          </w:p>
        </w:tc>
        <w:tc>
          <w:tcPr>
            <w:tcW w:w="2870" w:type="dxa"/>
          </w:tcPr>
          <w:p w:rsidR="006207DB" w:rsidRPr="00232168" w:rsidRDefault="006207DB" w:rsidP="006207DB">
            <w:r>
              <w:t>Перечень оборудования и количество:</w:t>
            </w:r>
          </w:p>
        </w:tc>
        <w:tc>
          <w:tcPr>
            <w:tcW w:w="6237" w:type="dxa"/>
          </w:tcPr>
          <w:p w:rsidR="006207DB" w:rsidRPr="003B6FE2" w:rsidRDefault="006207DB" w:rsidP="006207DB">
            <w:pPr>
              <w:pStyle w:val="af1"/>
              <w:spacing w:before="0" w:beforeAutospacing="0" w:after="0" w:afterAutospacing="0"/>
              <w:jc w:val="both"/>
              <w:rPr>
                <w:sz w:val="22"/>
                <w:szCs w:val="22"/>
              </w:rPr>
            </w:pPr>
            <w:r>
              <w:rPr>
                <w:sz w:val="22"/>
                <w:szCs w:val="22"/>
              </w:rPr>
              <w:t>В соответствии с таблицей 1.</w:t>
            </w:r>
          </w:p>
        </w:tc>
      </w:tr>
      <w:tr w:rsidR="006207DB" w:rsidTr="006207DB">
        <w:tc>
          <w:tcPr>
            <w:tcW w:w="852" w:type="dxa"/>
          </w:tcPr>
          <w:p w:rsidR="006207DB" w:rsidRPr="00EA335B" w:rsidRDefault="006207DB" w:rsidP="006207DB">
            <w:pPr>
              <w:ind w:left="360"/>
            </w:pPr>
            <w:r>
              <w:t>5.</w:t>
            </w:r>
          </w:p>
        </w:tc>
        <w:tc>
          <w:tcPr>
            <w:tcW w:w="2870" w:type="dxa"/>
          </w:tcPr>
          <w:p w:rsidR="006207DB" w:rsidRPr="00232168" w:rsidRDefault="006207DB" w:rsidP="006207DB">
            <w:r w:rsidRPr="00232168">
              <w:t>Комплект поставки:</w:t>
            </w:r>
          </w:p>
        </w:tc>
        <w:tc>
          <w:tcPr>
            <w:tcW w:w="6237" w:type="dxa"/>
          </w:tcPr>
          <w:p w:rsidR="006207DB" w:rsidRPr="00232168" w:rsidRDefault="006207DB" w:rsidP="006207DB">
            <w:pPr>
              <w:jc w:val="both"/>
            </w:pPr>
            <w:r w:rsidRPr="00232168">
              <w:t>-</w:t>
            </w:r>
            <w:r>
              <w:t xml:space="preserve"> комплект оборудование;</w:t>
            </w:r>
            <w:r w:rsidRPr="00232168">
              <w:t xml:space="preserve"> </w:t>
            </w:r>
          </w:p>
          <w:p w:rsidR="006207DB" w:rsidRPr="00232168" w:rsidRDefault="006207DB" w:rsidP="006207DB">
            <w:pPr>
              <w:jc w:val="both"/>
            </w:pPr>
            <w:r>
              <w:t>- паспорт на оборудование</w:t>
            </w:r>
            <w:r w:rsidRPr="00232168">
              <w:t xml:space="preserve">; </w:t>
            </w:r>
          </w:p>
          <w:p w:rsidR="006207DB" w:rsidRPr="00232168" w:rsidRDefault="006207DB" w:rsidP="006207DB">
            <w:pPr>
              <w:jc w:val="both"/>
            </w:pPr>
            <w:r w:rsidRPr="00232168">
              <w:t xml:space="preserve">- руководство по монтажу и эксплуатации </w:t>
            </w:r>
            <w:r>
              <w:t xml:space="preserve">оборудования </w:t>
            </w:r>
            <w:r w:rsidRPr="00232168">
              <w:t>на русском языке;</w:t>
            </w:r>
          </w:p>
          <w:p w:rsidR="006207DB" w:rsidRPr="00232168" w:rsidRDefault="006207DB" w:rsidP="006207DB">
            <w:r w:rsidRPr="00232168">
              <w:t xml:space="preserve">Срок выполнения гарантийных обязательств по договору поставки должен быть не </w:t>
            </w:r>
            <w:proofErr w:type="gramStart"/>
            <w:r w:rsidRPr="00232168">
              <w:t>менее гарантийного</w:t>
            </w:r>
            <w:proofErr w:type="gramEnd"/>
            <w:r w:rsidRPr="00232168">
              <w:t xml:space="preserve"> срока, определенного заводом-изготовителем</w:t>
            </w:r>
            <w:r>
              <w:t>.</w:t>
            </w:r>
          </w:p>
        </w:tc>
      </w:tr>
      <w:tr w:rsidR="006207DB" w:rsidTr="006207DB">
        <w:tc>
          <w:tcPr>
            <w:tcW w:w="852" w:type="dxa"/>
          </w:tcPr>
          <w:p w:rsidR="006207DB" w:rsidRPr="00232168" w:rsidRDefault="006207DB" w:rsidP="006207DB">
            <w:pPr>
              <w:ind w:left="360"/>
            </w:pPr>
            <w:r w:rsidRPr="00232168">
              <w:t>6.</w:t>
            </w:r>
          </w:p>
        </w:tc>
        <w:tc>
          <w:tcPr>
            <w:tcW w:w="2870" w:type="dxa"/>
          </w:tcPr>
          <w:p w:rsidR="006207DB" w:rsidRPr="00232168" w:rsidRDefault="006207DB" w:rsidP="006207DB">
            <w:r w:rsidRPr="00232168">
              <w:t>Сроки выполнения работ</w:t>
            </w:r>
          </w:p>
        </w:tc>
        <w:tc>
          <w:tcPr>
            <w:tcW w:w="6237" w:type="dxa"/>
          </w:tcPr>
          <w:p w:rsidR="006207DB" w:rsidRPr="00232168" w:rsidRDefault="006207DB" w:rsidP="006207DB">
            <w:pPr>
              <w:jc w:val="both"/>
            </w:pPr>
            <w:r>
              <w:t>не позднее 01.06.2024 г.</w:t>
            </w:r>
          </w:p>
        </w:tc>
      </w:tr>
      <w:tr w:rsidR="006207DB" w:rsidTr="006207DB">
        <w:tc>
          <w:tcPr>
            <w:tcW w:w="852" w:type="dxa"/>
          </w:tcPr>
          <w:p w:rsidR="006207DB" w:rsidRPr="00232168" w:rsidRDefault="006207DB" w:rsidP="006207DB">
            <w:pPr>
              <w:ind w:left="360"/>
            </w:pPr>
            <w:r w:rsidRPr="00232168">
              <w:t>7.</w:t>
            </w:r>
          </w:p>
        </w:tc>
        <w:tc>
          <w:tcPr>
            <w:tcW w:w="2870" w:type="dxa"/>
          </w:tcPr>
          <w:p w:rsidR="006207DB" w:rsidRPr="00232168" w:rsidRDefault="006207DB" w:rsidP="006207DB">
            <w:r w:rsidRPr="00424A01">
              <w:t>Максимальная (начальная)  стоимость договора</w:t>
            </w:r>
            <w:r>
              <w:t>.</w:t>
            </w:r>
          </w:p>
        </w:tc>
        <w:tc>
          <w:tcPr>
            <w:tcW w:w="6237" w:type="dxa"/>
          </w:tcPr>
          <w:p w:rsidR="006207DB" w:rsidRPr="00232168" w:rsidRDefault="006207DB" w:rsidP="006207DB">
            <w:pPr>
              <w:rPr>
                <w:color w:val="FF0000"/>
              </w:rPr>
            </w:pPr>
            <w:r w:rsidRPr="00232168">
              <w:t xml:space="preserve">Максимальная стоимость </w:t>
            </w:r>
            <w:r>
              <w:t>договора</w:t>
            </w:r>
            <w:r w:rsidRPr="00232168">
              <w:t xml:space="preserve"> составляет</w:t>
            </w:r>
            <w:r>
              <w:t xml:space="preserve"> 3 050 000</w:t>
            </w:r>
            <w:r w:rsidRPr="00B601C2">
              <w:t xml:space="preserve"> </w:t>
            </w:r>
            <w:r>
              <w:t>руб. (три миллиона пятьдесят  тысяч рублей 00 коп.)</w:t>
            </w:r>
            <w:r w:rsidRPr="00232168">
              <w:t>, включая НДС 20%</w:t>
            </w:r>
          </w:p>
        </w:tc>
      </w:tr>
      <w:tr w:rsidR="006207DB" w:rsidTr="006207DB">
        <w:tc>
          <w:tcPr>
            <w:tcW w:w="852" w:type="dxa"/>
          </w:tcPr>
          <w:p w:rsidR="006207DB" w:rsidRPr="00232168" w:rsidRDefault="006207DB" w:rsidP="006207DB">
            <w:pPr>
              <w:ind w:left="360"/>
            </w:pPr>
            <w:r w:rsidRPr="00232168">
              <w:t>8.</w:t>
            </w:r>
          </w:p>
        </w:tc>
        <w:tc>
          <w:tcPr>
            <w:tcW w:w="2870" w:type="dxa"/>
          </w:tcPr>
          <w:p w:rsidR="006207DB" w:rsidRPr="00232168" w:rsidRDefault="006207DB" w:rsidP="006207DB">
            <w:r w:rsidRPr="00232168">
              <w:t>Порядок и условия оплаты</w:t>
            </w:r>
          </w:p>
        </w:tc>
        <w:tc>
          <w:tcPr>
            <w:tcW w:w="6237" w:type="dxa"/>
          </w:tcPr>
          <w:p w:rsidR="006207DB" w:rsidRPr="00232168" w:rsidRDefault="006207DB" w:rsidP="006207DB">
            <w:pPr>
              <w:jc w:val="both"/>
            </w:pPr>
            <w:r w:rsidRPr="00232168">
              <w:t xml:space="preserve">В течение 10 календарных дней </w:t>
            </w:r>
            <w:proofErr w:type="gramStart"/>
            <w:r w:rsidRPr="00232168">
              <w:t>с даты подписания</w:t>
            </w:r>
            <w:proofErr w:type="gramEnd"/>
            <w:r w:rsidRPr="00232168">
              <w:t xml:space="preserve"> договора поставки Заказчик</w:t>
            </w:r>
            <w:r>
              <w:t xml:space="preserve"> </w:t>
            </w:r>
            <w:r w:rsidRPr="00232168">
              <w:t xml:space="preserve">перечисляет аванс в размере 50% от стоимости договора. Окончательный расчет производится в течение 15 календарных дней </w:t>
            </w:r>
            <w:proofErr w:type="gramStart"/>
            <w:r w:rsidRPr="00EF7CB9">
              <w:t>с даты подписания</w:t>
            </w:r>
            <w:proofErr w:type="gramEnd"/>
            <w:r w:rsidRPr="00EF7CB9">
              <w:t xml:space="preserve"> товарных накладных/УПД.</w:t>
            </w:r>
          </w:p>
        </w:tc>
      </w:tr>
      <w:tr w:rsidR="006207DB" w:rsidTr="006207DB">
        <w:tc>
          <w:tcPr>
            <w:tcW w:w="852" w:type="dxa"/>
          </w:tcPr>
          <w:p w:rsidR="006207DB" w:rsidRPr="00232168" w:rsidRDefault="006207DB" w:rsidP="006207DB">
            <w:pPr>
              <w:ind w:left="360"/>
            </w:pPr>
            <w:r>
              <w:t>9.</w:t>
            </w:r>
          </w:p>
        </w:tc>
        <w:tc>
          <w:tcPr>
            <w:tcW w:w="2870" w:type="dxa"/>
          </w:tcPr>
          <w:p w:rsidR="006207DB" w:rsidRPr="00232168" w:rsidRDefault="006207DB" w:rsidP="006207DB">
            <w:proofErr w:type="spellStart"/>
            <w:r>
              <w:t>Характаристика</w:t>
            </w:r>
            <w:proofErr w:type="spellEnd"/>
            <w:r>
              <w:t xml:space="preserve"> </w:t>
            </w:r>
            <w:proofErr w:type="spellStart"/>
            <w:r>
              <w:t>теплогенератора</w:t>
            </w:r>
            <w:proofErr w:type="spellEnd"/>
          </w:p>
        </w:tc>
        <w:tc>
          <w:tcPr>
            <w:tcW w:w="6237" w:type="dxa"/>
          </w:tcPr>
          <w:p w:rsidR="006207DB" w:rsidRPr="006C6F61" w:rsidRDefault="006207DB" w:rsidP="006207DB">
            <w:pPr>
              <w:jc w:val="both"/>
              <w:rPr>
                <w:lang w:val="en-US"/>
              </w:rPr>
            </w:pPr>
            <w:r>
              <w:t xml:space="preserve">Котел водогрейный – </w:t>
            </w:r>
            <w:r>
              <w:rPr>
                <w:lang w:val="en-US"/>
              </w:rPr>
              <w:t>LAVART 3000 Reverse</w:t>
            </w:r>
          </w:p>
        </w:tc>
      </w:tr>
      <w:tr w:rsidR="006207DB" w:rsidTr="006207DB">
        <w:tc>
          <w:tcPr>
            <w:tcW w:w="852" w:type="dxa"/>
          </w:tcPr>
          <w:p w:rsidR="006207DB" w:rsidRPr="006C6F61" w:rsidRDefault="006207DB" w:rsidP="006207DB">
            <w:pPr>
              <w:ind w:left="360"/>
              <w:rPr>
                <w:lang w:val="en-US"/>
              </w:rPr>
            </w:pPr>
            <w:r>
              <w:rPr>
                <w:lang w:val="en-US"/>
              </w:rPr>
              <w:t>10.</w:t>
            </w:r>
          </w:p>
        </w:tc>
        <w:tc>
          <w:tcPr>
            <w:tcW w:w="2870" w:type="dxa"/>
            <w:vAlign w:val="center"/>
          </w:tcPr>
          <w:p w:rsidR="006207DB" w:rsidRPr="00232168" w:rsidRDefault="006207DB" w:rsidP="006207DB">
            <w:r w:rsidRPr="00554937">
              <w:rPr>
                <w:lang w:eastAsia="en-US"/>
              </w:rPr>
              <w:t>Характеристики топлива</w:t>
            </w:r>
          </w:p>
        </w:tc>
        <w:tc>
          <w:tcPr>
            <w:tcW w:w="6237" w:type="dxa"/>
          </w:tcPr>
          <w:p w:rsidR="006207DB" w:rsidRPr="006C6F61" w:rsidRDefault="006207DB" w:rsidP="006207DB">
            <w:pPr>
              <w:spacing w:line="264" w:lineRule="auto"/>
              <w:rPr>
                <w:lang w:eastAsia="en-US"/>
              </w:rPr>
            </w:pPr>
            <w:r w:rsidRPr="006C6F61">
              <w:rPr>
                <w:lang w:eastAsia="en-US"/>
              </w:rPr>
              <w:t>Основное топливо</w:t>
            </w:r>
            <w:r w:rsidRPr="00234766">
              <w:rPr>
                <w:lang w:eastAsia="en-US"/>
              </w:rPr>
              <w:t xml:space="preserve"> </w:t>
            </w:r>
            <w:r w:rsidRPr="006C6F61">
              <w:rPr>
                <w:lang w:eastAsia="en-US"/>
              </w:rPr>
              <w:t>- Газ природный</w:t>
            </w:r>
          </w:p>
          <w:p w:rsidR="006207DB" w:rsidRPr="006C6F61" w:rsidRDefault="006207DB" w:rsidP="006207DB">
            <w:pPr>
              <w:spacing w:line="264" w:lineRule="auto"/>
            </w:pPr>
            <w:r w:rsidRPr="006C6F61">
              <w:rPr>
                <w:lang w:eastAsia="en-US"/>
              </w:rPr>
              <w:t>Резервное топливо - Дизель</w:t>
            </w:r>
          </w:p>
        </w:tc>
      </w:tr>
      <w:tr w:rsidR="006207DB" w:rsidTr="006207DB">
        <w:tc>
          <w:tcPr>
            <w:tcW w:w="852" w:type="dxa"/>
          </w:tcPr>
          <w:p w:rsidR="006207DB" w:rsidRPr="006C6F61" w:rsidRDefault="006207DB" w:rsidP="006207DB">
            <w:pPr>
              <w:ind w:left="360"/>
              <w:rPr>
                <w:lang w:val="en-US"/>
              </w:rPr>
            </w:pPr>
            <w:r>
              <w:rPr>
                <w:lang w:val="en-US"/>
              </w:rPr>
              <w:t>1</w:t>
            </w:r>
            <w:r>
              <w:t>1</w:t>
            </w:r>
            <w:r>
              <w:rPr>
                <w:lang w:val="en-US"/>
              </w:rPr>
              <w:t>.</w:t>
            </w:r>
          </w:p>
        </w:tc>
        <w:tc>
          <w:tcPr>
            <w:tcW w:w="2870" w:type="dxa"/>
          </w:tcPr>
          <w:p w:rsidR="006207DB" w:rsidRPr="00232168" w:rsidRDefault="006207DB" w:rsidP="006207DB">
            <w:r w:rsidRPr="00554937">
              <w:rPr>
                <w:lang w:eastAsia="en-US"/>
              </w:rPr>
              <w:t>Рабочая температура отработавших  газов, º</w:t>
            </w:r>
            <w:proofErr w:type="gramStart"/>
            <w:r w:rsidRPr="00554937">
              <w:rPr>
                <w:lang w:eastAsia="en-US"/>
              </w:rPr>
              <w:t>С</w:t>
            </w:r>
            <w:proofErr w:type="gramEnd"/>
          </w:p>
        </w:tc>
        <w:tc>
          <w:tcPr>
            <w:tcW w:w="6237" w:type="dxa"/>
          </w:tcPr>
          <w:p w:rsidR="006207DB" w:rsidRPr="00232168" w:rsidRDefault="006207DB" w:rsidP="006207DB">
            <w:pPr>
              <w:jc w:val="both"/>
            </w:pPr>
            <w:r>
              <w:rPr>
                <w:lang w:eastAsia="en-US"/>
              </w:rPr>
              <w:t>200</w:t>
            </w:r>
            <w:proofErr w:type="gramStart"/>
            <w:r>
              <w:rPr>
                <w:lang w:val="en-US" w:eastAsia="en-US"/>
              </w:rPr>
              <w:t xml:space="preserve"> </w:t>
            </w:r>
            <w:r w:rsidRPr="00554937">
              <w:rPr>
                <w:lang w:eastAsia="en-US"/>
              </w:rPr>
              <w:t>ºС</w:t>
            </w:r>
            <w:proofErr w:type="gramEnd"/>
          </w:p>
        </w:tc>
      </w:tr>
      <w:tr w:rsidR="006207DB" w:rsidTr="006207DB">
        <w:tc>
          <w:tcPr>
            <w:tcW w:w="852" w:type="dxa"/>
          </w:tcPr>
          <w:p w:rsidR="006207DB" w:rsidRPr="006C6F61" w:rsidRDefault="006207DB" w:rsidP="006207DB">
            <w:pPr>
              <w:ind w:left="360"/>
              <w:rPr>
                <w:lang w:val="en-US"/>
              </w:rPr>
            </w:pPr>
            <w:r>
              <w:rPr>
                <w:lang w:val="en-US"/>
              </w:rPr>
              <w:t>1</w:t>
            </w:r>
            <w:r>
              <w:t>2</w:t>
            </w:r>
            <w:r>
              <w:rPr>
                <w:lang w:val="en-US"/>
              </w:rPr>
              <w:t>.</w:t>
            </w:r>
          </w:p>
        </w:tc>
        <w:tc>
          <w:tcPr>
            <w:tcW w:w="2870" w:type="dxa"/>
          </w:tcPr>
          <w:p w:rsidR="006207DB" w:rsidRPr="00554937" w:rsidRDefault="006207DB" w:rsidP="006207DB">
            <w:pPr>
              <w:spacing w:line="264" w:lineRule="auto"/>
              <w:rPr>
                <w:lang w:eastAsia="en-US"/>
              </w:rPr>
            </w:pPr>
            <w:r w:rsidRPr="00554937">
              <w:rPr>
                <w:lang w:eastAsia="en-US"/>
              </w:rPr>
              <w:t>Район эксплуатации</w:t>
            </w:r>
          </w:p>
          <w:p w:rsidR="006207DB" w:rsidRPr="00232168" w:rsidRDefault="006207DB" w:rsidP="006207DB">
            <w:r w:rsidRPr="00554937">
              <w:rPr>
                <w:lang w:eastAsia="en-US"/>
              </w:rPr>
              <w:t>климатические условия эксплуатации</w:t>
            </w:r>
          </w:p>
        </w:tc>
        <w:tc>
          <w:tcPr>
            <w:tcW w:w="6237" w:type="dxa"/>
          </w:tcPr>
          <w:p w:rsidR="006207DB" w:rsidRPr="00554937" w:rsidRDefault="006207DB" w:rsidP="006207DB">
            <w:pPr>
              <w:spacing w:line="264" w:lineRule="auto"/>
              <w:rPr>
                <w:lang w:eastAsia="en-US"/>
              </w:rPr>
            </w:pPr>
            <w:proofErr w:type="gramStart"/>
            <w:r w:rsidRPr="00554937">
              <w:rPr>
                <w:lang w:eastAsia="en-US"/>
              </w:rPr>
              <w:t>Ленинградская</w:t>
            </w:r>
            <w:proofErr w:type="gramEnd"/>
            <w:r w:rsidRPr="00554937">
              <w:rPr>
                <w:lang w:eastAsia="en-US"/>
              </w:rPr>
              <w:t xml:space="preserve"> обл., Выборгский район.</w:t>
            </w:r>
          </w:p>
          <w:p w:rsidR="006207DB" w:rsidRPr="00554937" w:rsidRDefault="006207DB" w:rsidP="006207DB">
            <w:pPr>
              <w:spacing w:line="264" w:lineRule="auto"/>
              <w:rPr>
                <w:lang w:eastAsia="en-US"/>
              </w:rPr>
            </w:pPr>
            <w:r w:rsidRPr="00554937">
              <w:rPr>
                <w:lang w:eastAsia="en-US"/>
              </w:rPr>
              <w:t xml:space="preserve">В соответствии СП20.13330.2016 «Нагрузки и воздействия»: </w:t>
            </w:r>
          </w:p>
          <w:p w:rsidR="006207DB" w:rsidRPr="00232168" w:rsidRDefault="006207DB" w:rsidP="006207DB">
            <w:pPr>
              <w:jc w:val="both"/>
            </w:pPr>
            <w:r w:rsidRPr="00554937">
              <w:rPr>
                <w:lang w:eastAsia="en-US"/>
              </w:rPr>
              <w:t xml:space="preserve"> - ветровой район – II, нормативное значение ветрового давления 0,30 кПа;</w:t>
            </w:r>
            <w:r w:rsidRPr="00554937">
              <w:rPr>
                <w:rFonts w:eastAsia="Calibri"/>
                <w:lang w:eastAsia="en-US"/>
              </w:rPr>
              <w:t xml:space="preserve"> </w:t>
            </w:r>
          </w:p>
        </w:tc>
      </w:tr>
      <w:tr w:rsidR="006207DB" w:rsidTr="006207DB">
        <w:tc>
          <w:tcPr>
            <w:tcW w:w="852" w:type="dxa"/>
          </w:tcPr>
          <w:p w:rsidR="006207DB" w:rsidRPr="006C6F61" w:rsidRDefault="006207DB" w:rsidP="006207DB">
            <w:pPr>
              <w:ind w:left="360"/>
              <w:rPr>
                <w:lang w:val="en-US"/>
              </w:rPr>
            </w:pPr>
            <w:r>
              <w:rPr>
                <w:lang w:val="en-US"/>
              </w:rPr>
              <w:t>1</w:t>
            </w:r>
            <w:r>
              <w:t>3</w:t>
            </w:r>
            <w:r>
              <w:rPr>
                <w:lang w:val="en-US"/>
              </w:rPr>
              <w:t>.</w:t>
            </w:r>
          </w:p>
        </w:tc>
        <w:tc>
          <w:tcPr>
            <w:tcW w:w="2870" w:type="dxa"/>
          </w:tcPr>
          <w:p w:rsidR="006207DB" w:rsidRPr="00232168" w:rsidRDefault="006207DB" w:rsidP="006207DB">
            <w:r w:rsidRPr="00554937">
              <w:rPr>
                <w:lang w:eastAsia="en-US"/>
              </w:rPr>
              <w:t xml:space="preserve">Внутренний диаметр, </w:t>
            </w:r>
            <w:proofErr w:type="gramStart"/>
            <w:r w:rsidRPr="00554937">
              <w:rPr>
                <w:lang w:eastAsia="en-US"/>
              </w:rPr>
              <w:t>мм</w:t>
            </w:r>
            <w:proofErr w:type="gramEnd"/>
          </w:p>
        </w:tc>
        <w:tc>
          <w:tcPr>
            <w:tcW w:w="6237" w:type="dxa"/>
          </w:tcPr>
          <w:p w:rsidR="006207DB" w:rsidRPr="00232168" w:rsidRDefault="006207DB" w:rsidP="006207DB">
            <w:pPr>
              <w:jc w:val="both"/>
            </w:pPr>
            <w:r w:rsidRPr="00554937">
              <w:rPr>
                <w:lang w:eastAsia="en-US"/>
              </w:rPr>
              <w:t>550</w:t>
            </w:r>
          </w:p>
        </w:tc>
      </w:tr>
      <w:tr w:rsidR="006207DB" w:rsidTr="006207DB">
        <w:tc>
          <w:tcPr>
            <w:tcW w:w="852" w:type="dxa"/>
          </w:tcPr>
          <w:p w:rsidR="006207DB" w:rsidRPr="006C6F61" w:rsidRDefault="006207DB" w:rsidP="006207DB">
            <w:pPr>
              <w:ind w:left="360"/>
              <w:rPr>
                <w:lang w:val="en-US"/>
              </w:rPr>
            </w:pPr>
            <w:r>
              <w:rPr>
                <w:lang w:val="en-US"/>
              </w:rPr>
              <w:t>1</w:t>
            </w:r>
            <w:r>
              <w:t>4</w:t>
            </w:r>
            <w:r>
              <w:rPr>
                <w:lang w:val="en-US"/>
              </w:rPr>
              <w:t>.</w:t>
            </w:r>
          </w:p>
        </w:tc>
        <w:tc>
          <w:tcPr>
            <w:tcW w:w="2870" w:type="dxa"/>
          </w:tcPr>
          <w:p w:rsidR="006207DB" w:rsidRPr="00232168" w:rsidRDefault="006207DB" w:rsidP="006207DB">
            <w:r w:rsidRPr="00554937">
              <w:rPr>
                <w:lang w:eastAsia="en-US"/>
              </w:rPr>
              <w:t xml:space="preserve">Длина (высота), </w:t>
            </w:r>
            <w:proofErr w:type="gramStart"/>
            <w:r w:rsidRPr="00554937">
              <w:rPr>
                <w:lang w:eastAsia="en-US"/>
              </w:rPr>
              <w:t>м</w:t>
            </w:r>
            <w:proofErr w:type="gramEnd"/>
          </w:p>
        </w:tc>
        <w:tc>
          <w:tcPr>
            <w:tcW w:w="6237" w:type="dxa"/>
          </w:tcPr>
          <w:p w:rsidR="006207DB" w:rsidRPr="00232168" w:rsidRDefault="006207DB" w:rsidP="006207DB">
            <w:pPr>
              <w:jc w:val="both"/>
            </w:pPr>
            <w:r w:rsidRPr="00554937">
              <w:rPr>
                <w:lang w:eastAsia="en-US"/>
              </w:rPr>
              <w:t>19</w:t>
            </w:r>
          </w:p>
        </w:tc>
      </w:tr>
      <w:tr w:rsidR="006207DB" w:rsidTr="006207DB">
        <w:tc>
          <w:tcPr>
            <w:tcW w:w="852" w:type="dxa"/>
          </w:tcPr>
          <w:p w:rsidR="006207DB" w:rsidRPr="006C6F61" w:rsidRDefault="006207DB" w:rsidP="006207DB">
            <w:pPr>
              <w:ind w:left="360"/>
              <w:rPr>
                <w:lang w:val="en-US"/>
              </w:rPr>
            </w:pPr>
            <w:r>
              <w:rPr>
                <w:lang w:val="en-US"/>
              </w:rPr>
              <w:t>1</w:t>
            </w:r>
            <w:r>
              <w:t>5</w:t>
            </w:r>
            <w:r>
              <w:rPr>
                <w:lang w:val="en-US"/>
              </w:rPr>
              <w:t>.</w:t>
            </w:r>
          </w:p>
        </w:tc>
        <w:tc>
          <w:tcPr>
            <w:tcW w:w="2870" w:type="dxa"/>
          </w:tcPr>
          <w:p w:rsidR="006207DB" w:rsidRPr="00232168" w:rsidRDefault="006207DB" w:rsidP="006207DB">
            <w:r w:rsidRPr="00554937">
              <w:rPr>
                <w:lang w:eastAsia="en-US"/>
              </w:rPr>
              <w:t xml:space="preserve">Длина участков газохода, </w:t>
            </w:r>
            <w:proofErr w:type="gramStart"/>
            <w:r w:rsidRPr="00554937">
              <w:rPr>
                <w:lang w:eastAsia="en-US"/>
              </w:rPr>
              <w:t>м</w:t>
            </w:r>
            <w:proofErr w:type="gramEnd"/>
          </w:p>
        </w:tc>
        <w:tc>
          <w:tcPr>
            <w:tcW w:w="6237" w:type="dxa"/>
          </w:tcPr>
          <w:p w:rsidR="006207DB" w:rsidRPr="00232168" w:rsidRDefault="006207DB" w:rsidP="006207DB">
            <w:pPr>
              <w:jc w:val="both"/>
            </w:pPr>
            <w:r w:rsidRPr="00554937">
              <w:rPr>
                <w:lang w:eastAsia="en-US"/>
              </w:rPr>
              <w:t xml:space="preserve">Согласно Сборочно-монтажной схемы </w:t>
            </w:r>
          </w:p>
        </w:tc>
      </w:tr>
      <w:tr w:rsidR="006207DB" w:rsidTr="006207DB">
        <w:tc>
          <w:tcPr>
            <w:tcW w:w="852" w:type="dxa"/>
          </w:tcPr>
          <w:p w:rsidR="006207DB" w:rsidRPr="006C6F61" w:rsidRDefault="006207DB" w:rsidP="006207DB">
            <w:pPr>
              <w:ind w:left="360"/>
              <w:rPr>
                <w:lang w:val="en-US"/>
              </w:rPr>
            </w:pPr>
            <w:r>
              <w:rPr>
                <w:lang w:val="en-US"/>
              </w:rPr>
              <w:t>1</w:t>
            </w:r>
            <w:r>
              <w:t>6</w:t>
            </w:r>
            <w:r>
              <w:rPr>
                <w:lang w:val="en-US"/>
              </w:rPr>
              <w:t>.</w:t>
            </w:r>
          </w:p>
        </w:tc>
        <w:tc>
          <w:tcPr>
            <w:tcW w:w="2870" w:type="dxa"/>
          </w:tcPr>
          <w:p w:rsidR="006207DB" w:rsidRPr="00232168" w:rsidRDefault="006207DB" w:rsidP="006207DB">
            <w:proofErr w:type="gramStart"/>
            <w:r w:rsidRPr="00554937">
              <w:rPr>
                <w:lang w:eastAsia="en-US"/>
              </w:rPr>
              <w:t>Способ установки (в металлической ферме, самонесущая с растяжками, внутри бетонного ствола, на опорах, надземная, подземная и т. д.), эскиз, размеры</w:t>
            </w:r>
            <w:proofErr w:type="gramEnd"/>
          </w:p>
        </w:tc>
        <w:tc>
          <w:tcPr>
            <w:tcW w:w="6237" w:type="dxa"/>
          </w:tcPr>
          <w:p w:rsidR="006207DB" w:rsidRPr="00232168" w:rsidRDefault="006207DB" w:rsidP="006207DB">
            <w:pPr>
              <w:jc w:val="both"/>
            </w:pPr>
            <w:r w:rsidRPr="00554937">
              <w:rPr>
                <w:lang w:eastAsia="en-US"/>
              </w:rPr>
              <w:t xml:space="preserve">В металлическом каркасе, с учетом разработки раздела </w:t>
            </w:r>
            <w:proofErr w:type="gramStart"/>
            <w:r w:rsidRPr="00554937">
              <w:rPr>
                <w:lang w:eastAsia="en-US"/>
              </w:rPr>
              <w:t>КМ</w:t>
            </w:r>
            <w:proofErr w:type="gramEnd"/>
            <w:r w:rsidRPr="00554937">
              <w:rPr>
                <w:lang w:eastAsia="en-US"/>
              </w:rPr>
              <w:t xml:space="preserve"> и КМД</w:t>
            </w:r>
          </w:p>
        </w:tc>
      </w:tr>
      <w:tr w:rsidR="006207DB" w:rsidTr="006207DB">
        <w:tc>
          <w:tcPr>
            <w:tcW w:w="852" w:type="dxa"/>
          </w:tcPr>
          <w:p w:rsidR="006207DB" w:rsidRPr="006C6F61" w:rsidRDefault="006207DB" w:rsidP="006207DB">
            <w:pPr>
              <w:ind w:left="360"/>
              <w:rPr>
                <w:lang w:val="en-US"/>
              </w:rPr>
            </w:pPr>
            <w:r>
              <w:rPr>
                <w:lang w:val="en-US"/>
              </w:rPr>
              <w:t>1</w:t>
            </w:r>
            <w:r>
              <w:t>7</w:t>
            </w:r>
            <w:r>
              <w:rPr>
                <w:lang w:val="en-US"/>
              </w:rPr>
              <w:t>.</w:t>
            </w:r>
          </w:p>
        </w:tc>
        <w:tc>
          <w:tcPr>
            <w:tcW w:w="2870" w:type="dxa"/>
          </w:tcPr>
          <w:p w:rsidR="006207DB" w:rsidRPr="00554937" w:rsidRDefault="006207DB" w:rsidP="006207DB">
            <w:pPr>
              <w:spacing w:line="264" w:lineRule="auto"/>
              <w:rPr>
                <w:lang w:eastAsia="en-US"/>
              </w:rPr>
            </w:pPr>
            <w:r w:rsidRPr="00554937">
              <w:rPr>
                <w:lang w:eastAsia="en-US"/>
              </w:rPr>
              <w:t>Глубина залегания</w:t>
            </w:r>
          </w:p>
          <w:p w:rsidR="006207DB" w:rsidRPr="00554937" w:rsidRDefault="006207DB" w:rsidP="006207DB">
            <w:pPr>
              <w:spacing w:line="264" w:lineRule="auto"/>
              <w:rPr>
                <w:lang w:eastAsia="en-US"/>
              </w:rPr>
            </w:pPr>
            <w:r w:rsidRPr="00554937">
              <w:rPr>
                <w:lang w:eastAsia="en-US"/>
              </w:rPr>
              <w:t>Наличие нагрузок от транспорта</w:t>
            </w:r>
          </w:p>
          <w:p w:rsidR="006207DB" w:rsidRPr="00232168" w:rsidRDefault="006207DB" w:rsidP="006207DB">
            <w:r w:rsidRPr="00554937">
              <w:rPr>
                <w:lang w:eastAsia="en-US"/>
              </w:rPr>
              <w:t>Тип грунта</w:t>
            </w:r>
          </w:p>
        </w:tc>
        <w:tc>
          <w:tcPr>
            <w:tcW w:w="6237" w:type="dxa"/>
          </w:tcPr>
          <w:p w:rsidR="006207DB" w:rsidRDefault="006207DB" w:rsidP="006207DB">
            <w:pPr>
              <w:jc w:val="both"/>
              <w:rPr>
                <w:lang w:val="en-US" w:eastAsia="en-US"/>
              </w:rPr>
            </w:pPr>
            <w:r w:rsidRPr="00554937">
              <w:rPr>
                <w:lang w:eastAsia="en-US"/>
              </w:rPr>
              <w:t xml:space="preserve">- </w:t>
            </w:r>
          </w:p>
          <w:p w:rsidR="006207DB" w:rsidRPr="006C6F61" w:rsidRDefault="006207DB" w:rsidP="006207DB">
            <w:pPr>
              <w:jc w:val="both"/>
              <w:rPr>
                <w:lang w:val="en-US"/>
              </w:rPr>
            </w:pPr>
            <w:r>
              <w:rPr>
                <w:lang w:val="en-US" w:eastAsia="en-US"/>
              </w:rPr>
              <w:t>(</w:t>
            </w:r>
            <w:r w:rsidRPr="00554937">
              <w:rPr>
                <w:lang w:eastAsia="en-US"/>
              </w:rPr>
              <w:t>Надземная установка</w:t>
            </w:r>
            <w:r>
              <w:rPr>
                <w:lang w:val="en-US" w:eastAsia="en-US"/>
              </w:rPr>
              <w:t>)</w:t>
            </w:r>
          </w:p>
        </w:tc>
      </w:tr>
      <w:tr w:rsidR="006207DB" w:rsidTr="006207DB">
        <w:tc>
          <w:tcPr>
            <w:tcW w:w="852" w:type="dxa"/>
          </w:tcPr>
          <w:p w:rsidR="006207DB" w:rsidRPr="006C6F61" w:rsidRDefault="006207DB" w:rsidP="006207DB">
            <w:pPr>
              <w:ind w:left="360"/>
              <w:rPr>
                <w:lang w:val="en-US"/>
              </w:rPr>
            </w:pPr>
            <w:r>
              <w:t>18</w:t>
            </w:r>
            <w:r>
              <w:rPr>
                <w:lang w:val="en-US"/>
              </w:rPr>
              <w:t>.</w:t>
            </w:r>
          </w:p>
        </w:tc>
        <w:tc>
          <w:tcPr>
            <w:tcW w:w="2870" w:type="dxa"/>
          </w:tcPr>
          <w:p w:rsidR="006207DB" w:rsidRPr="00232168" w:rsidRDefault="006207DB" w:rsidP="006207DB">
            <w:r w:rsidRPr="00554937">
              <w:rPr>
                <w:lang w:eastAsia="en-US"/>
              </w:rPr>
              <w:t>Наличие металлического каркаса</w:t>
            </w:r>
          </w:p>
        </w:tc>
        <w:tc>
          <w:tcPr>
            <w:tcW w:w="6237" w:type="dxa"/>
          </w:tcPr>
          <w:p w:rsidR="006207DB" w:rsidRPr="00232168" w:rsidRDefault="006207DB" w:rsidP="006207DB">
            <w:pPr>
              <w:jc w:val="both"/>
            </w:pPr>
            <w:r w:rsidRPr="00554937">
              <w:rPr>
                <w:lang w:eastAsia="en-US"/>
              </w:rPr>
              <w:t>Нет</w:t>
            </w:r>
          </w:p>
        </w:tc>
      </w:tr>
      <w:tr w:rsidR="006207DB" w:rsidTr="006207DB">
        <w:tc>
          <w:tcPr>
            <w:tcW w:w="852" w:type="dxa"/>
          </w:tcPr>
          <w:p w:rsidR="006207DB" w:rsidRPr="006C6F61" w:rsidRDefault="006207DB" w:rsidP="006207DB">
            <w:pPr>
              <w:ind w:left="360"/>
              <w:rPr>
                <w:lang w:val="en-US"/>
              </w:rPr>
            </w:pPr>
            <w:r>
              <w:t>19</w:t>
            </w:r>
            <w:r>
              <w:rPr>
                <w:lang w:val="en-US"/>
              </w:rPr>
              <w:t>.</w:t>
            </w:r>
          </w:p>
        </w:tc>
        <w:tc>
          <w:tcPr>
            <w:tcW w:w="2870" w:type="dxa"/>
          </w:tcPr>
          <w:p w:rsidR="006207DB" w:rsidRPr="00232168" w:rsidRDefault="006207DB" w:rsidP="006207DB">
            <w:r w:rsidRPr="00554937">
              <w:rPr>
                <w:lang w:eastAsia="en-US"/>
              </w:rPr>
              <w:t>Наличие опор для горизонтального участка дымохода</w:t>
            </w:r>
          </w:p>
        </w:tc>
        <w:tc>
          <w:tcPr>
            <w:tcW w:w="6237" w:type="dxa"/>
          </w:tcPr>
          <w:p w:rsidR="006207DB" w:rsidRPr="00232168" w:rsidRDefault="006207DB" w:rsidP="006207DB">
            <w:pPr>
              <w:jc w:val="both"/>
            </w:pPr>
            <w:r w:rsidRPr="00554937">
              <w:rPr>
                <w:lang w:eastAsia="en-US"/>
              </w:rPr>
              <w:t xml:space="preserve">Нет </w:t>
            </w:r>
          </w:p>
        </w:tc>
      </w:tr>
      <w:tr w:rsidR="006207DB" w:rsidTr="006207DB">
        <w:tc>
          <w:tcPr>
            <w:tcW w:w="852" w:type="dxa"/>
          </w:tcPr>
          <w:p w:rsidR="006207DB" w:rsidRPr="006C6F61" w:rsidRDefault="006207DB" w:rsidP="006207DB">
            <w:pPr>
              <w:ind w:left="360"/>
              <w:rPr>
                <w:lang w:val="en-US"/>
              </w:rPr>
            </w:pPr>
            <w:r>
              <w:rPr>
                <w:lang w:val="en-US"/>
              </w:rPr>
              <w:t>2</w:t>
            </w:r>
            <w:r>
              <w:t>0</w:t>
            </w:r>
            <w:r>
              <w:rPr>
                <w:lang w:val="en-US"/>
              </w:rPr>
              <w:t>.</w:t>
            </w:r>
          </w:p>
        </w:tc>
        <w:tc>
          <w:tcPr>
            <w:tcW w:w="2870" w:type="dxa"/>
          </w:tcPr>
          <w:p w:rsidR="006207DB" w:rsidRPr="00232168" w:rsidRDefault="006207DB" w:rsidP="006207DB">
            <w:r w:rsidRPr="00554937">
              <w:rPr>
                <w:lang w:eastAsia="en-US"/>
              </w:rPr>
              <w:t>Наличие стеновых креплений</w:t>
            </w:r>
          </w:p>
        </w:tc>
        <w:tc>
          <w:tcPr>
            <w:tcW w:w="6237" w:type="dxa"/>
          </w:tcPr>
          <w:p w:rsidR="006207DB" w:rsidRPr="00232168" w:rsidRDefault="006207DB" w:rsidP="006207DB">
            <w:pPr>
              <w:jc w:val="both"/>
            </w:pPr>
            <w:r w:rsidRPr="00554937">
              <w:rPr>
                <w:lang w:eastAsia="en-US"/>
              </w:rPr>
              <w:t xml:space="preserve">Да </w:t>
            </w:r>
          </w:p>
        </w:tc>
      </w:tr>
      <w:tr w:rsidR="006207DB" w:rsidTr="006207DB">
        <w:tc>
          <w:tcPr>
            <w:tcW w:w="852" w:type="dxa"/>
          </w:tcPr>
          <w:p w:rsidR="006207DB" w:rsidRPr="006C6F61" w:rsidRDefault="006207DB" w:rsidP="006207DB">
            <w:pPr>
              <w:ind w:left="360"/>
              <w:rPr>
                <w:lang w:val="en-US"/>
              </w:rPr>
            </w:pPr>
            <w:r>
              <w:rPr>
                <w:lang w:val="en-US"/>
              </w:rPr>
              <w:t>2</w:t>
            </w:r>
            <w:r>
              <w:t>1</w:t>
            </w:r>
            <w:r>
              <w:rPr>
                <w:lang w:val="en-US"/>
              </w:rPr>
              <w:t>.</w:t>
            </w:r>
          </w:p>
        </w:tc>
        <w:tc>
          <w:tcPr>
            <w:tcW w:w="2870" w:type="dxa"/>
          </w:tcPr>
          <w:p w:rsidR="006207DB" w:rsidRPr="00232168" w:rsidRDefault="006207DB" w:rsidP="006207DB">
            <w:r w:rsidRPr="00554937">
              <w:rPr>
                <w:lang w:eastAsia="en-US"/>
              </w:rPr>
              <w:t>Наличие анкерной корзины</w:t>
            </w:r>
          </w:p>
        </w:tc>
        <w:tc>
          <w:tcPr>
            <w:tcW w:w="6237" w:type="dxa"/>
          </w:tcPr>
          <w:p w:rsidR="006207DB" w:rsidRPr="00232168" w:rsidRDefault="006207DB" w:rsidP="006207DB">
            <w:pPr>
              <w:jc w:val="both"/>
            </w:pPr>
            <w:r w:rsidRPr="00554937">
              <w:rPr>
                <w:lang w:eastAsia="en-US"/>
              </w:rPr>
              <w:t xml:space="preserve">Нет </w:t>
            </w:r>
          </w:p>
        </w:tc>
      </w:tr>
      <w:tr w:rsidR="006207DB" w:rsidTr="006207DB">
        <w:tc>
          <w:tcPr>
            <w:tcW w:w="852" w:type="dxa"/>
          </w:tcPr>
          <w:p w:rsidR="006207DB" w:rsidRPr="006C6F61" w:rsidRDefault="006207DB" w:rsidP="006207DB">
            <w:pPr>
              <w:ind w:left="360"/>
              <w:rPr>
                <w:lang w:val="en-US"/>
              </w:rPr>
            </w:pPr>
            <w:r>
              <w:rPr>
                <w:lang w:val="en-US"/>
              </w:rPr>
              <w:t>2</w:t>
            </w:r>
            <w:r>
              <w:t>2</w:t>
            </w:r>
            <w:r>
              <w:rPr>
                <w:lang w:val="en-US"/>
              </w:rPr>
              <w:t>.</w:t>
            </w:r>
          </w:p>
        </w:tc>
        <w:tc>
          <w:tcPr>
            <w:tcW w:w="2870" w:type="dxa"/>
          </w:tcPr>
          <w:p w:rsidR="006207DB" w:rsidRPr="00232168" w:rsidRDefault="006207DB" w:rsidP="006207DB">
            <w:r w:rsidRPr="00554937">
              <w:rPr>
                <w:lang w:eastAsia="en-US"/>
              </w:rPr>
              <w:t>Сейсмичность</w:t>
            </w:r>
          </w:p>
        </w:tc>
        <w:tc>
          <w:tcPr>
            <w:tcW w:w="6237" w:type="dxa"/>
          </w:tcPr>
          <w:p w:rsidR="006207DB" w:rsidRPr="00232168" w:rsidRDefault="006207DB" w:rsidP="006207DB">
            <w:pPr>
              <w:jc w:val="both"/>
            </w:pPr>
            <w:r w:rsidRPr="00554937">
              <w:rPr>
                <w:lang w:eastAsia="en-US"/>
              </w:rPr>
              <w:t>Сейсмическая активность в пределах территории изысканий по картам ОСР-2015 (А) характеризуется сейсмичностью в 6 баллов</w:t>
            </w:r>
          </w:p>
        </w:tc>
      </w:tr>
      <w:tr w:rsidR="006207DB" w:rsidTr="006207DB">
        <w:tc>
          <w:tcPr>
            <w:tcW w:w="852" w:type="dxa"/>
          </w:tcPr>
          <w:p w:rsidR="006207DB" w:rsidRPr="006C6F61" w:rsidRDefault="006207DB" w:rsidP="006207DB">
            <w:pPr>
              <w:ind w:left="360"/>
              <w:rPr>
                <w:lang w:val="en-US"/>
              </w:rPr>
            </w:pPr>
            <w:r>
              <w:rPr>
                <w:lang w:val="en-US"/>
              </w:rPr>
              <w:t>2</w:t>
            </w:r>
            <w:r>
              <w:t>3</w:t>
            </w:r>
            <w:r>
              <w:rPr>
                <w:lang w:val="en-US"/>
              </w:rPr>
              <w:t>.</w:t>
            </w:r>
          </w:p>
        </w:tc>
        <w:tc>
          <w:tcPr>
            <w:tcW w:w="2870" w:type="dxa"/>
          </w:tcPr>
          <w:p w:rsidR="006207DB" w:rsidRPr="00232168" w:rsidRDefault="006207DB" w:rsidP="006207DB">
            <w:r w:rsidRPr="00554937">
              <w:rPr>
                <w:lang w:eastAsia="en-US"/>
              </w:rPr>
              <w:t>Наличие люков, патрубков, врезок, отводов, тройников, крестовин (эскиз, размеры)</w:t>
            </w:r>
          </w:p>
        </w:tc>
        <w:tc>
          <w:tcPr>
            <w:tcW w:w="6237" w:type="dxa"/>
          </w:tcPr>
          <w:p w:rsidR="006207DB" w:rsidRPr="00232168" w:rsidRDefault="006207DB" w:rsidP="006207DB">
            <w:pPr>
              <w:jc w:val="both"/>
            </w:pPr>
            <w:r w:rsidRPr="00554937">
              <w:rPr>
                <w:lang w:eastAsia="en-US"/>
              </w:rPr>
              <w:t>Патрубок для слива конденсата в нижней части, люк для ревизии</w:t>
            </w:r>
          </w:p>
        </w:tc>
      </w:tr>
      <w:tr w:rsidR="006207DB" w:rsidTr="006207DB">
        <w:tc>
          <w:tcPr>
            <w:tcW w:w="852" w:type="dxa"/>
          </w:tcPr>
          <w:p w:rsidR="006207DB" w:rsidRPr="006C6F61" w:rsidRDefault="006207DB" w:rsidP="006207DB">
            <w:pPr>
              <w:ind w:left="360"/>
              <w:rPr>
                <w:lang w:val="en-US"/>
              </w:rPr>
            </w:pPr>
            <w:r>
              <w:rPr>
                <w:lang w:val="en-US"/>
              </w:rPr>
              <w:t>2</w:t>
            </w:r>
            <w:r>
              <w:t>4</w:t>
            </w:r>
            <w:r>
              <w:rPr>
                <w:lang w:val="en-US"/>
              </w:rPr>
              <w:t>.</w:t>
            </w:r>
          </w:p>
        </w:tc>
        <w:tc>
          <w:tcPr>
            <w:tcW w:w="2870" w:type="dxa"/>
          </w:tcPr>
          <w:p w:rsidR="006207DB" w:rsidRPr="00232168" w:rsidRDefault="006207DB" w:rsidP="006207DB">
            <w:r w:rsidRPr="00554937">
              <w:rPr>
                <w:lang w:eastAsia="en-US"/>
              </w:rPr>
              <w:t>Наличие взрывного клапана</w:t>
            </w:r>
          </w:p>
        </w:tc>
        <w:tc>
          <w:tcPr>
            <w:tcW w:w="6237" w:type="dxa"/>
          </w:tcPr>
          <w:p w:rsidR="006207DB" w:rsidRPr="00232168" w:rsidRDefault="006207DB" w:rsidP="006207DB">
            <w:pPr>
              <w:jc w:val="both"/>
            </w:pPr>
            <w:r w:rsidRPr="00554937">
              <w:rPr>
                <w:lang w:eastAsia="en-US"/>
              </w:rPr>
              <w:t>Да</w:t>
            </w:r>
          </w:p>
        </w:tc>
      </w:tr>
      <w:tr w:rsidR="006207DB" w:rsidTr="006207DB">
        <w:tc>
          <w:tcPr>
            <w:tcW w:w="852" w:type="dxa"/>
          </w:tcPr>
          <w:p w:rsidR="006207DB" w:rsidRPr="006C6F61" w:rsidRDefault="006207DB" w:rsidP="006207DB">
            <w:pPr>
              <w:ind w:left="360"/>
              <w:rPr>
                <w:lang w:val="en-US"/>
              </w:rPr>
            </w:pPr>
            <w:r>
              <w:rPr>
                <w:lang w:val="en-US"/>
              </w:rPr>
              <w:t>2</w:t>
            </w:r>
            <w:r>
              <w:t>5</w:t>
            </w:r>
            <w:r>
              <w:rPr>
                <w:lang w:val="en-US"/>
              </w:rPr>
              <w:t>.</w:t>
            </w:r>
          </w:p>
        </w:tc>
        <w:tc>
          <w:tcPr>
            <w:tcW w:w="2870" w:type="dxa"/>
          </w:tcPr>
          <w:p w:rsidR="006207DB" w:rsidRPr="00232168" w:rsidRDefault="006207DB" w:rsidP="006207DB">
            <w:r w:rsidRPr="00554937">
              <w:rPr>
                <w:lang w:eastAsia="en-US"/>
              </w:rPr>
              <w:t>Наличие сигнальной маркировки</w:t>
            </w:r>
          </w:p>
        </w:tc>
        <w:tc>
          <w:tcPr>
            <w:tcW w:w="6237" w:type="dxa"/>
          </w:tcPr>
          <w:p w:rsidR="006207DB" w:rsidRPr="00232168" w:rsidRDefault="006207DB" w:rsidP="006207DB">
            <w:pPr>
              <w:jc w:val="both"/>
            </w:pPr>
            <w:r w:rsidRPr="00554937">
              <w:rPr>
                <w:lang w:eastAsia="en-US"/>
              </w:rPr>
              <w:t>Да</w:t>
            </w:r>
          </w:p>
        </w:tc>
      </w:tr>
      <w:tr w:rsidR="006207DB" w:rsidTr="006207DB">
        <w:tc>
          <w:tcPr>
            <w:tcW w:w="852" w:type="dxa"/>
          </w:tcPr>
          <w:p w:rsidR="006207DB" w:rsidRPr="006C6F61" w:rsidRDefault="006207DB" w:rsidP="006207DB">
            <w:pPr>
              <w:ind w:left="360"/>
              <w:rPr>
                <w:lang w:val="en-US"/>
              </w:rPr>
            </w:pPr>
            <w:r>
              <w:rPr>
                <w:lang w:val="en-US"/>
              </w:rPr>
              <w:t>2</w:t>
            </w:r>
            <w:r>
              <w:t>6</w:t>
            </w:r>
            <w:r>
              <w:rPr>
                <w:lang w:val="en-US"/>
              </w:rPr>
              <w:t>.</w:t>
            </w:r>
          </w:p>
        </w:tc>
        <w:tc>
          <w:tcPr>
            <w:tcW w:w="2870" w:type="dxa"/>
          </w:tcPr>
          <w:p w:rsidR="006207DB" w:rsidRPr="00232168" w:rsidRDefault="006207DB" w:rsidP="006207DB">
            <w:r w:rsidRPr="00554937">
              <w:rPr>
                <w:lang w:eastAsia="en-US"/>
              </w:rPr>
              <w:t xml:space="preserve">Наличие </w:t>
            </w:r>
            <w:proofErr w:type="spellStart"/>
            <w:r w:rsidRPr="00554937">
              <w:rPr>
                <w:lang w:eastAsia="en-US"/>
              </w:rPr>
              <w:t>молниезащиты</w:t>
            </w:r>
            <w:proofErr w:type="spellEnd"/>
          </w:p>
        </w:tc>
        <w:tc>
          <w:tcPr>
            <w:tcW w:w="6237" w:type="dxa"/>
          </w:tcPr>
          <w:p w:rsidR="006207DB" w:rsidRPr="00232168" w:rsidRDefault="006207DB" w:rsidP="006207DB">
            <w:pPr>
              <w:jc w:val="both"/>
            </w:pPr>
            <w:r w:rsidRPr="00554937">
              <w:rPr>
                <w:lang w:eastAsia="en-US"/>
              </w:rPr>
              <w:t>Нет</w:t>
            </w:r>
          </w:p>
        </w:tc>
      </w:tr>
      <w:tr w:rsidR="006207DB" w:rsidTr="006207DB">
        <w:tc>
          <w:tcPr>
            <w:tcW w:w="852" w:type="dxa"/>
          </w:tcPr>
          <w:p w:rsidR="006207DB" w:rsidRPr="006C6F61" w:rsidRDefault="006207DB" w:rsidP="006207DB">
            <w:pPr>
              <w:ind w:left="360"/>
              <w:rPr>
                <w:lang w:val="en-US"/>
              </w:rPr>
            </w:pPr>
            <w:r>
              <w:rPr>
                <w:lang w:val="en-US"/>
              </w:rPr>
              <w:t>2</w:t>
            </w:r>
            <w:r>
              <w:t>7</w:t>
            </w:r>
            <w:r>
              <w:rPr>
                <w:lang w:val="en-US"/>
              </w:rPr>
              <w:t>.</w:t>
            </w:r>
          </w:p>
        </w:tc>
        <w:tc>
          <w:tcPr>
            <w:tcW w:w="2870" w:type="dxa"/>
          </w:tcPr>
          <w:p w:rsidR="006207DB" w:rsidRPr="00232168" w:rsidRDefault="006207DB" w:rsidP="006207DB">
            <w:r w:rsidRPr="00554937">
              <w:rPr>
                <w:lang w:eastAsia="en-US"/>
              </w:rPr>
              <w:t>Тип покрытия внутренней/наружной поверхности                           (Согласно СП 375.1325800.2017 п.16.2.2.2)</w:t>
            </w:r>
          </w:p>
        </w:tc>
        <w:tc>
          <w:tcPr>
            <w:tcW w:w="6237" w:type="dxa"/>
          </w:tcPr>
          <w:p w:rsidR="006207DB" w:rsidRPr="00232168" w:rsidRDefault="006207DB" w:rsidP="006207DB">
            <w:pPr>
              <w:jc w:val="both"/>
            </w:pPr>
            <w:r w:rsidRPr="00554937">
              <w:rPr>
                <w:lang w:eastAsia="en-US"/>
              </w:rPr>
              <w:t>Сталь 304 не менее 0.8мм/Сталь 430 не менее 0.8мм</w:t>
            </w:r>
          </w:p>
        </w:tc>
      </w:tr>
      <w:tr w:rsidR="006207DB" w:rsidTr="006207DB">
        <w:tc>
          <w:tcPr>
            <w:tcW w:w="852" w:type="dxa"/>
          </w:tcPr>
          <w:p w:rsidR="006207DB" w:rsidRPr="006C6F61" w:rsidRDefault="006207DB" w:rsidP="006207DB">
            <w:pPr>
              <w:ind w:left="360"/>
              <w:rPr>
                <w:lang w:val="en-US"/>
              </w:rPr>
            </w:pPr>
            <w:r>
              <w:t>28</w:t>
            </w:r>
            <w:r>
              <w:rPr>
                <w:lang w:val="en-US"/>
              </w:rPr>
              <w:t>.</w:t>
            </w:r>
          </w:p>
        </w:tc>
        <w:tc>
          <w:tcPr>
            <w:tcW w:w="2870" w:type="dxa"/>
          </w:tcPr>
          <w:p w:rsidR="006207DB" w:rsidRPr="00232168" w:rsidRDefault="006207DB" w:rsidP="006207DB">
            <w:r w:rsidRPr="00554937">
              <w:rPr>
                <w:lang w:eastAsia="en-US"/>
              </w:rPr>
              <w:t>Необходимость теплоизоляции</w:t>
            </w:r>
          </w:p>
        </w:tc>
        <w:tc>
          <w:tcPr>
            <w:tcW w:w="6237" w:type="dxa"/>
          </w:tcPr>
          <w:p w:rsidR="006207DB" w:rsidRPr="00232168" w:rsidRDefault="006207DB" w:rsidP="006207DB">
            <w:pPr>
              <w:jc w:val="both"/>
            </w:pPr>
            <w:r w:rsidRPr="00554937">
              <w:rPr>
                <w:lang w:eastAsia="en-US"/>
              </w:rPr>
              <w:t xml:space="preserve">Да (не менее 50мм) с учетом предоставления проекта ТИ </w:t>
            </w:r>
            <w:r>
              <w:rPr>
                <w:lang w:eastAsia="en-US"/>
              </w:rPr>
              <w:t>(</w:t>
            </w:r>
            <w:r w:rsidRPr="00554937">
              <w:rPr>
                <w:lang w:eastAsia="en-US"/>
              </w:rPr>
              <w:t>температура на наружной поверхности не более 65 °С</w:t>
            </w:r>
            <w:r>
              <w:rPr>
                <w:lang w:eastAsia="en-US"/>
              </w:rPr>
              <w:t>)</w:t>
            </w:r>
          </w:p>
        </w:tc>
      </w:tr>
      <w:tr w:rsidR="006207DB" w:rsidTr="006207DB">
        <w:tc>
          <w:tcPr>
            <w:tcW w:w="852" w:type="dxa"/>
          </w:tcPr>
          <w:p w:rsidR="006207DB" w:rsidRPr="006C6F61" w:rsidRDefault="006207DB" w:rsidP="006207DB">
            <w:pPr>
              <w:ind w:left="360"/>
              <w:rPr>
                <w:lang w:val="en-US"/>
              </w:rPr>
            </w:pPr>
            <w:r>
              <w:t>29</w:t>
            </w:r>
            <w:r>
              <w:rPr>
                <w:lang w:val="en-US"/>
              </w:rPr>
              <w:t>.</w:t>
            </w:r>
          </w:p>
        </w:tc>
        <w:tc>
          <w:tcPr>
            <w:tcW w:w="2870" w:type="dxa"/>
          </w:tcPr>
          <w:p w:rsidR="006207DB" w:rsidRPr="00232168" w:rsidRDefault="006207DB" w:rsidP="006207DB">
            <w:r w:rsidRPr="00554937">
              <w:rPr>
                <w:lang w:eastAsia="en-US"/>
              </w:rPr>
              <w:t>Тип соединения модулей дымовой трубы</w:t>
            </w:r>
          </w:p>
        </w:tc>
        <w:tc>
          <w:tcPr>
            <w:tcW w:w="6237" w:type="dxa"/>
          </w:tcPr>
          <w:p w:rsidR="006207DB" w:rsidRPr="00554937" w:rsidRDefault="006207DB" w:rsidP="006207DB">
            <w:pPr>
              <w:spacing w:line="264" w:lineRule="auto"/>
              <w:rPr>
                <w:lang w:eastAsia="en-US"/>
              </w:rPr>
            </w:pPr>
            <w:r w:rsidRPr="00554937">
              <w:rPr>
                <w:lang w:eastAsia="en-US"/>
              </w:rPr>
              <w:t xml:space="preserve">«гофра» - «раструб» </w:t>
            </w:r>
          </w:p>
          <w:p w:rsidR="006207DB" w:rsidRPr="00232168" w:rsidRDefault="006207DB" w:rsidP="006207DB">
            <w:pPr>
              <w:jc w:val="both"/>
            </w:pPr>
            <w:r w:rsidRPr="00554937">
              <w:rPr>
                <w:lang w:eastAsia="en-US"/>
              </w:rPr>
              <w:t>(глубина посадки стыков - 35 мм)</w:t>
            </w:r>
          </w:p>
        </w:tc>
      </w:tr>
      <w:tr w:rsidR="006207DB" w:rsidTr="006207DB">
        <w:tc>
          <w:tcPr>
            <w:tcW w:w="852" w:type="dxa"/>
          </w:tcPr>
          <w:p w:rsidR="006207DB" w:rsidRPr="006C6F61" w:rsidRDefault="006207DB" w:rsidP="006207DB">
            <w:pPr>
              <w:ind w:left="360"/>
              <w:rPr>
                <w:lang w:val="en-US"/>
              </w:rPr>
            </w:pPr>
            <w:r>
              <w:rPr>
                <w:lang w:val="en-US"/>
              </w:rPr>
              <w:t>3</w:t>
            </w:r>
            <w:r>
              <w:t>0</w:t>
            </w:r>
            <w:r>
              <w:rPr>
                <w:lang w:val="en-US"/>
              </w:rPr>
              <w:t>.</w:t>
            </w:r>
          </w:p>
        </w:tc>
        <w:tc>
          <w:tcPr>
            <w:tcW w:w="2870" w:type="dxa"/>
          </w:tcPr>
          <w:p w:rsidR="006207DB" w:rsidRPr="00232168" w:rsidRDefault="006207DB" w:rsidP="006207DB">
            <w:r w:rsidRPr="00554937">
              <w:rPr>
                <w:lang w:eastAsia="en-US"/>
              </w:rPr>
              <w:t>Порядок сбора («по дыму», «по конденсату»)</w:t>
            </w:r>
          </w:p>
        </w:tc>
        <w:tc>
          <w:tcPr>
            <w:tcW w:w="6237" w:type="dxa"/>
          </w:tcPr>
          <w:p w:rsidR="006207DB" w:rsidRPr="00554937" w:rsidRDefault="006207DB" w:rsidP="006207DB">
            <w:pPr>
              <w:spacing w:line="264" w:lineRule="auto"/>
              <w:rPr>
                <w:lang w:eastAsia="en-US"/>
              </w:rPr>
            </w:pPr>
            <w:r w:rsidRPr="00554937">
              <w:rPr>
                <w:lang w:eastAsia="en-US"/>
              </w:rPr>
              <w:t>Внутренний контур «по конденсату»</w:t>
            </w:r>
          </w:p>
          <w:p w:rsidR="006207DB" w:rsidRPr="00232168" w:rsidRDefault="006207DB" w:rsidP="006207DB">
            <w:pPr>
              <w:jc w:val="both"/>
            </w:pPr>
          </w:p>
        </w:tc>
      </w:tr>
      <w:tr w:rsidR="006207DB" w:rsidTr="006207DB">
        <w:tc>
          <w:tcPr>
            <w:tcW w:w="852" w:type="dxa"/>
          </w:tcPr>
          <w:p w:rsidR="006207DB" w:rsidRPr="006C6F61" w:rsidRDefault="006207DB" w:rsidP="006207DB">
            <w:pPr>
              <w:ind w:left="360"/>
              <w:rPr>
                <w:lang w:val="en-US"/>
              </w:rPr>
            </w:pPr>
            <w:r>
              <w:rPr>
                <w:lang w:val="en-US"/>
              </w:rPr>
              <w:t>3</w:t>
            </w:r>
            <w:r>
              <w:t>1</w:t>
            </w:r>
            <w:r>
              <w:rPr>
                <w:lang w:val="en-US"/>
              </w:rPr>
              <w:t>.</w:t>
            </w:r>
          </w:p>
        </w:tc>
        <w:tc>
          <w:tcPr>
            <w:tcW w:w="2870" w:type="dxa"/>
          </w:tcPr>
          <w:p w:rsidR="006207DB" w:rsidRPr="00232168" w:rsidRDefault="006207DB" w:rsidP="006207DB">
            <w:r w:rsidRPr="00554937">
              <w:rPr>
                <w:lang w:eastAsia="en-US"/>
              </w:rPr>
              <w:t>Система сварки</w:t>
            </w:r>
          </w:p>
        </w:tc>
        <w:tc>
          <w:tcPr>
            <w:tcW w:w="6237" w:type="dxa"/>
          </w:tcPr>
          <w:p w:rsidR="006207DB" w:rsidRPr="00232168" w:rsidRDefault="006207DB" w:rsidP="006207DB">
            <w:pPr>
              <w:jc w:val="both"/>
            </w:pPr>
            <w:r w:rsidRPr="00554937">
              <w:rPr>
                <w:lang w:eastAsia="en-US"/>
              </w:rPr>
              <w:t>Плазменно-дуговая сварка «встык» в инертной среде аргона</w:t>
            </w:r>
          </w:p>
        </w:tc>
      </w:tr>
      <w:tr w:rsidR="006207DB" w:rsidTr="006207DB">
        <w:tc>
          <w:tcPr>
            <w:tcW w:w="852" w:type="dxa"/>
          </w:tcPr>
          <w:p w:rsidR="006207DB" w:rsidRPr="006C6F61" w:rsidRDefault="006207DB" w:rsidP="006207DB">
            <w:pPr>
              <w:ind w:left="360"/>
              <w:rPr>
                <w:lang w:val="en-US"/>
              </w:rPr>
            </w:pPr>
            <w:r>
              <w:rPr>
                <w:lang w:val="en-US"/>
              </w:rPr>
              <w:t>3</w:t>
            </w:r>
            <w:r>
              <w:t>2</w:t>
            </w:r>
            <w:r>
              <w:rPr>
                <w:lang w:val="en-US"/>
              </w:rPr>
              <w:t>.</w:t>
            </w:r>
          </w:p>
        </w:tc>
        <w:tc>
          <w:tcPr>
            <w:tcW w:w="2870" w:type="dxa"/>
          </w:tcPr>
          <w:p w:rsidR="006207DB" w:rsidRPr="00232168" w:rsidRDefault="006207DB" w:rsidP="006207DB">
            <w:r w:rsidRPr="00554937">
              <w:rPr>
                <w:lang w:eastAsia="en-US"/>
              </w:rPr>
              <w:t>Количество центровочных колец в элементах дымоходов (в кол-во на 1 элемент)</w:t>
            </w:r>
          </w:p>
        </w:tc>
        <w:tc>
          <w:tcPr>
            <w:tcW w:w="6237" w:type="dxa"/>
          </w:tcPr>
          <w:p w:rsidR="006207DB" w:rsidRPr="00554937" w:rsidRDefault="006207DB" w:rsidP="006207DB">
            <w:pPr>
              <w:spacing w:line="264" w:lineRule="auto"/>
              <w:rPr>
                <w:lang w:eastAsia="en-US"/>
              </w:rPr>
            </w:pPr>
            <w:r w:rsidRPr="00554937">
              <w:rPr>
                <w:lang w:eastAsia="en-US"/>
              </w:rPr>
              <w:t>1 шт. – заглушки; 2 шт</w:t>
            </w:r>
            <w:proofErr w:type="gramStart"/>
            <w:r w:rsidRPr="00554937">
              <w:rPr>
                <w:lang w:eastAsia="en-US"/>
              </w:rPr>
              <w:t>.-</w:t>
            </w:r>
            <w:proofErr w:type="gramEnd"/>
            <w:r w:rsidRPr="00554937">
              <w:rPr>
                <w:lang w:eastAsia="en-US"/>
              </w:rPr>
              <w:t>трубы, отвод; 3 шт. – тройниковые.</w:t>
            </w:r>
          </w:p>
          <w:p w:rsidR="006207DB" w:rsidRPr="00232168" w:rsidRDefault="006207DB" w:rsidP="006207DB">
            <w:pPr>
              <w:jc w:val="both"/>
            </w:pPr>
            <w:r w:rsidRPr="00554937">
              <w:rPr>
                <w:lang w:eastAsia="en-US"/>
              </w:rPr>
              <w:t xml:space="preserve">Допустимо отсутствие центровочного кольца на РП. </w:t>
            </w:r>
          </w:p>
        </w:tc>
      </w:tr>
      <w:tr w:rsidR="006207DB" w:rsidTr="006207DB">
        <w:tc>
          <w:tcPr>
            <w:tcW w:w="852" w:type="dxa"/>
          </w:tcPr>
          <w:p w:rsidR="006207DB" w:rsidRPr="006C6F61" w:rsidRDefault="006207DB" w:rsidP="006207DB">
            <w:pPr>
              <w:ind w:left="360"/>
              <w:rPr>
                <w:lang w:val="en-US"/>
              </w:rPr>
            </w:pPr>
            <w:r>
              <w:rPr>
                <w:lang w:val="en-US"/>
              </w:rPr>
              <w:t>3</w:t>
            </w:r>
            <w:r>
              <w:t>3</w:t>
            </w:r>
            <w:r>
              <w:rPr>
                <w:lang w:val="en-US"/>
              </w:rPr>
              <w:t>.</w:t>
            </w:r>
          </w:p>
        </w:tc>
        <w:tc>
          <w:tcPr>
            <w:tcW w:w="2870" w:type="dxa"/>
          </w:tcPr>
          <w:p w:rsidR="006207DB" w:rsidRPr="00232168" w:rsidRDefault="006207DB" w:rsidP="006207DB">
            <w:r w:rsidRPr="00554937">
              <w:rPr>
                <w:lang w:eastAsia="en-US"/>
              </w:rPr>
              <w:t>Утеплитель</w:t>
            </w:r>
          </w:p>
        </w:tc>
        <w:tc>
          <w:tcPr>
            <w:tcW w:w="6237" w:type="dxa"/>
          </w:tcPr>
          <w:p w:rsidR="006207DB" w:rsidRPr="00232168" w:rsidRDefault="006207DB" w:rsidP="006207DB">
            <w:pPr>
              <w:jc w:val="both"/>
            </w:pPr>
            <w:r w:rsidRPr="00554937">
              <w:rPr>
                <w:lang w:eastAsia="en-US"/>
              </w:rPr>
              <w:t xml:space="preserve">негорючая теплоизоляция из минеральной ваты на основе горных пород базальтовой группы, плотность 110 КГ/М3 </w:t>
            </w:r>
          </w:p>
        </w:tc>
      </w:tr>
      <w:tr w:rsidR="006207DB" w:rsidTr="006207DB">
        <w:tc>
          <w:tcPr>
            <w:tcW w:w="852" w:type="dxa"/>
          </w:tcPr>
          <w:p w:rsidR="006207DB" w:rsidRPr="006C6F61" w:rsidRDefault="006207DB" w:rsidP="006207DB">
            <w:pPr>
              <w:ind w:left="360"/>
              <w:rPr>
                <w:lang w:val="en-US"/>
              </w:rPr>
            </w:pPr>
            <w:r>
              <w:rPr>
                <w:lang w:val="en-US"/>
              </w:rPr>
              <w:t>3</w:t>
            </w:r>
            <w:r>
              <w:t>4</w:t>
            </w:r>
            <w:r>
              <w:rPr>
                <w:lang w:val="en-US"/>
              </w:rPr>
              <w:t>.</w:t>
            </w:r>
          </w:p>
        </w:tc>
        <w:tc>
          <w:tcPr>
            <w:tcW w:w="2870" w:type="dxa"/>
          </w:tcPr>
          <w:p w:rsidR="006207DB" w:rsidRPr="00232168" w:rsidRDefault="006207DB" w:rsidP="006207DB">
            <w:r w:rsidRPr="00554937">
              <w:rPr>
                <w:lang w:eastAsia="en-US"/>
              </w:rPr>
              <w:t>Шумоглушитель</w:t>
            </w:r>
          </w:p>
        </w:tc>
        <w:tc>
          <w:tcPr>
            <w:tcW w:w="6237" w:type="dxa"/>
          </w:tcPr>
          <w:p w:rsidR="006207DB" w:rsidRPr="00232168" w:rsidRDefault="006207DB" w:rsidP="006207DB">
            <w:pPr>
              <w:jc w:val="both"/>
            </w:pPr>
            <w:r w:rsidRPr="00554937">
              <w:rPr>
                <w:lang w:eastAsia="en-US"/>
              </w:rPr>
              <w:t xml:space="preserve">Да, из нержавеющей стали </w:t>
            </w:r>
            <w:r w:rsidRPr="00554937">
              <w:rPr>
                <w:lang w:val="en-US" w:eastAsia="en-US"/>
              </w:rPr>
              <w:t>AISI</w:t>
            </w:r>
            <w:r w:rsidRPr="00554937">
              <w:rPr>
                <w:lang w:eastAsia="en-US"/>
              </w:rPr>
              <w:t xml:space="preserve"> 304, уровень </w:t>
            </w:r>
            <w:proofErr w:type="spellStart"/>
            <w:r w:rsidRPr="00554937">
              <w:rPr>
                <w:lang w:eastAsia="en-US"/>
              </w:rPr>
              <w:t>шумоглушения</w:t>
            </w:r>
            <w:proofErr w:type="spellEnd"/>
            <w:r w:rsidRPr="00554937">
              <w:rPr>
                <w:lang w:eastAsia="en-US"/>
              </w:rPr>
              <w:t xml:space="preserve"> не менее 15 дБ</w:t>
            </w:r>
          </w:p>
        </w:tc>
      </w:tr>
    </w:tbl>
    <w:p w:rsidR="006207DB" w:rsidRDefault="006207DB" w:rsidP="006207DB">
      <w:pPr>
        <w:ind w:hanging="709"/>
      </w:pPr>
    </w:p>
    <w:p w:rsidR="006207DB" w:rsidRDefault="006207DB" w:rsidP="006207DB">
      <w:pPr>
        <w:ind w:right="544" w:hanging="426"/>
        <w:jc w:val="right"/>
      </w:pPr>
      <w:r>
        <w:t xml:space="preserve">Таблица № 1                 </w:t>
      </w:r>
    </w:p>
    <w:tbl>
      <w:tblPr>
        <w:tblStyle w:val="aff1"/>
        <w:tblW w:w="0" w:type="auto"/>
        <w:tblInd w:w="-318" w:type="dxa"/>
        <w:tblLook w:val="04A0" w:firstRow="1" w:lastRow="0" w:firstColumn="1" w:lastColumn="0" w:noHBand="0" w:noVBand="1"/>
      </w:tblPr>
      <w:tblGrid>
        <w:gridCol w:w="850"/>
        <w:gridCol w:w="7482"/>
        <w:gridCol w:w="824"/>
        <w:gridCol w:w="734"/>
      </w:tblGrid>
      <w:tr w:rsidR="006207DB" w:rsidRPr="0075345F" w:rsidTr="006207DB">
        <w:trPr>
          <w:trHeight w:val="257"/>
        </w:trPr>
        <w:tc>
          <w:tcPr>
            <w:tcW w:w="852" w:type="dxa"/>
          </w:tcPr>
          <w:p w:rsidR="006207DB" w:rsidRPr="0075345F" w:rsidRDefault="006207DB" w:rsidP="006207DB">
            <w:pPr>
              <w:jc w:val="center"/>
            </w:pPr>
            <w:r w:rsidRPr="0075345F">
              <w:t>№</w:t>
            </w:r>
          </w:p>
        </w:tc>
        <w:tc>
          <w:tcPr>
            <w:tcW w:w="7512" w:type="dxa"/>
          </w:tcPr>
          <w:p w:rsidR="006207DB" w:rsidRPr="0075345F" w:rsidRDefault="006207DB" w:rsidP="006207DB">
            <w:pPr>
              <w:jc w:val="center"/>
            </w:pPr>
            <w:r w:rsidRPr="0075345F">
              <w:t>Наименование оборудования</w:t>
            </w:r>
          </w:p>
        </w:tc>
        <w:tc>
          <w:tcPr>
            <w:tcW w:w="1560" w:type="dxa"/>
            <w:gridSpan w:val="2"/>
          </w:tcPr>
          <w:p w:rsidR="006207DB" w:rsidRPr="0075345F" w:rsidRDefault="006207DB" w:rsidP="006207DB">
            <w:pPr>
              <w:jc w:val="center"/>
            </w:pPr>
            <w:r w:rsidRPr="0075345F">
              <w:t>Количество</w:t>
            </w:r>
          </w:p>
        </w:tc>
      </w:tr>
      <w:tr w:rsidR="006207DB" w:rsidRPr="0075345F" w:rsidTr="006207DB">
        <w:tc>
          <w:tcPr>
            <w:tcW w:w="852" w:type="dxa"/>
          </w:tcPr>
          <w:p w:rsidR="006207DB" w:rsidRPr="0075345F" w:rsidRDefault="006207DB" w:rsidP="006207DB">
            <w:pPr>
              <w:jc w:val="center"/>
            </w:pPr>
            <w:r w:rsidRPr="0075345F">
              <w:t>1</w:t>
            </w:r>
          </w:p>
        </w:tc>
        <w:tc>
          <w:tcPr>
            <w:tcW w:w="7512" w:type="dxa"/>
            <w:vAlign w:val="bottom"/>
          </w:tcPr>
          <w:p w:rsidR="006207DB" w:rsidRPr="0075345F" w:rsidRDefault="006207DB" w:rsidP="006207DB">
            <w:r w:rsidRPr="0075345F">
              <w:t xml:space="preserve">Адаптер котла, сталь 304/430, толщина 0.8/0.8, L=550, 600х340-ф520/ф620. С фланцем 600х340/650х390 (Ст3/5мм.). Со сгоном для </w:t>
            </w:r>
            <w:proofErr w:type="spellStart"/>
            <w:r w:rsidRPr="0075345F">
              <w:t>г.а</w:t>
            </w:r>
            <w:proofErr w:type="spellEnd"/>
            <w:r w:rsidRPr="0075345F">
              <w:t>. 1/2"</w:t>
            </w:r>
          </w:p>
        </w:tc>
        <w:tc>
          <w:tcPr>
            <w:tcW w:w="825" w:type="dxa"/>
            <w:vAlign w:val="center"/>
          </w:tcPr>
          <w:p w:rsidR="006207DB" w:rsidRPr="0075345F" w:rsidRDefault="006207DB" w:rsidP="006207DB">
            <w:pPr>
              <w:jc w:val="center"/>
            </w:pPr>
            <w:r w:rsidRPr="0075345F">
              <w:t>2</w:t>
            </w:r>
          </w:p>
        </w:tc>
        <w:tc>
          <w:tcPr>
            <w:tcW w:w="735" w:type="dxa"/>
            <w:vAlign w:val="center"/>
          </w:tcPr>
          <w:p w:rsidR="006207DB" w:rsidRPr="0075345F" w:rsidRDefault="006207DB" w:rsidP="006207DB">
            <w:pPr>
              <w:jc w:val="center"/>
            </w:pPr>
            <w:r w:rsidRPr="0075345F">
              <w:t>шт.</w:t>
            </w:r>
          </w:p>
        </w:tc>
      </w:tr>
      <w:tr w:rsidR="006207DB" w:rsidRPr="0075345F" w:rsidTr="006207DB">
        <w:trPr>
          <w:trHeight w:val="269"/>
        </w:trPr>
        <w:tc>
          <w:tcPr>
            <w:tcW w:w="852" w:type="dxa"/>
          </w:tcPr>
          <w:p w:rsidR="006207DB" w:rsidRPr="0075345F" w:rsidRDefault="006207DB" w:rsidP="006207DB">
            <w:pPr>
              <w:jc w:val="center"/>
            </w:pPr>
            <w:r w:rsidRPr="0075345F">
              <w:t>2</w:t>
            </w:r>
          </w:p>
        </w:tc>
        <w:tc>
          <w:tcPr>
            <w:tcW w:w="7512" w:type="dxa"/>
            <w:vAlign w:val="bottom"/>
          </w:tcPr>
          <w:p w:rsidR="006207DB" w:rsidRPr="0075345F" w:rsidRDefault="006207DB" w:rsidP="006207DB">
            <w:r w:rsidRPr="0075345F">
              <w:t>Тройник 90°, сталь 304/430, толщина 0.8/0.8, L=770, ф520/ф620.</w:t>
            </w:r>
          </w:p>
        </w:tc>
        <w:tc>
          <w:tcPr>
            <w:tcW w:w="825" w:type="dxa"/>
            <w:vAlign w:val="center"/>
          </w:tcPr>
          <w:p w:rsidR="006207DB" w:rsidRPr="0075345F" w:rsidRDefault="006207DB" w:rsidP="006207DB">
            <w:pPr>
              <w:jc w:val="center"/>
            </w:pPr>
            <w:r w:rsidRPr="0075345F">
              <w:t>2</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3</w:t>
            </w:r>
          </w:p>
        </w:tc>
        <w:tc>
          <w:tcPr>
            <w:tcW w:w="7512" w:type="dxa"/>
            <w:vAlign w:val="bottom"/>
          </w:tcPr>
          <w:p w:rsidR="006207DB" w:rsidRPr="0075345F" w:rsidRDefault="006207DB" w:rsidP="006207DB">
            <w:r w:rsidRPr="0075345F">
              <w:t>Взрывная врезка с зонтом, сталь 430, толщина 1, ф520/ф620 (304/1мм.).</w:t>
            </w:r>
          </w:p>
        </w:tc>
        <w:tc>
          <w:tcPr>
            <w:tcW w:w="825" w:type="dxa"/>
            <w:vAlign w:val="center"/>
          </w:tcPr>
          <w:p w:rsidR="006207DB" w:rsidRPr="0075345F" w:rsidRDefault="006207DB" w:rsidP="006207DB">
            <w:pPr>
              <w:jc w:val="center"/>
            </w:pPr>
            <w:r w:rsidRPr="0075345F">
              <w:t>2</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4</w:t>
            </w:r>
          </w:p>
        </w:tc>
        <w:tc>
          <w:tcPr>
            <w:tcW w:w="7512" w:type="dxa"/>
            <w:vAlign w:val="bottom"/>
          </w:tcPr>
          <w:p w:rsidR="006207DB" w:rsidRPr="0075345F" w:rsidRDefault="006207DB" w:rsidP="006207DB">
            <w:r w:rsidRPr="0075345F">
              <w:t>Переход, сталь 304/430, толщина 0.8/0.8, L=250, ф520/ф620-ф520.С 1 фланцем ф520/ф670 (Ст3 5 RAL 7004)</w:t>
            </w:r>
          </w:p>
        </w:tc>
        <w:tc>
          <w:tcPr>
            <w:tcW w:w="825" w:type="dxa"/>
            <w:vAlign w:val="center"/>
          </w:tcPr>
          <w:p w:rsidR="006207DB" w:rsidRPr="0075345F" w:rsidRDefault="006207DB" w:rsidP="006207DB">
            <w:pPr>
              <w:jc w:val="center"/>
            </w:pPr>
            <w:r w:rsidRPr="0075345F">
              <w:t>2</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5</w:t>
            </w:r>
          </w:p>
        </w:tc>
        <w:tc>
          <w:tcPr>
            <w:tcW w:w="7512" w:type="dxa"/>
            <w:vAlign w:val="bottom"/>
          </w:tcPr>
          <w:p w:rsidR="006207DB" w:rsidRPr="0075345F" w:rsidRDefault="006207DB" w:rsidP="006207DB">
            <w:proofErr w:type="gramStart"/>
            <w:r w:rsidRPr="0075345F">
              <w:t>Переход, сталь 304/430, толщина 0.8/0.8, L=395, ф520/ф620-ф520.С 1 фланцем ф520/ф670 (Ст3 5 RAL 700</w:t>
            </w:r>
            <w:proofErr w:type="gramEnd"/>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 xml:space="preserve">6 </w:t>
            </w:r>
          </w:p>
        </w:tc>
        <w:tc>
          <w:tcPr>
            <w:tcW w:w="7512" w:type="dxa"/>
            <w:vAlign w:val="bottom"/>
          </w:tcPr>
          <w:p w:rsidR="006207DB" w:rsidRPr="0075345F" w:rsidRDefault="006207DB" w:rsidP="006207DB">
            <w:r w:rsidRPr="0075345F">
              <w:t>Труба, сталь 304/430, толщина 0.8/0.8, L=255, ф520/ф620.</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 xml:space="preserve">7 </w:t>
            </w:r>
          </w:p>
        </w:tc>
        <w:tc>
          <w:tcPr>
            <w:tcW w:w="7512" w:type="dxa"/>
            <w:vAlign w:val="bottom"/>
          </w:tcPr>
          <w:p w:rsidR="006207DB" w:rsidRPr="0075345F" w:rsidRDefault="006207DB" w:rsidP="006207DB">
            <w:r w:rsidRPr="0075345F">
              <w:t>Переход, сталь 304/430, толщина 0.8/0.8, L=250, ф520/ф620-ф520.С 1 фланцем ф520/ф670 (Ст3 5 RAL 7004)</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8</w:t>
            </w:r>
          </w:p>
        </w:tc>
        <w:tc>
          <w:tcPr>
            <w:tcW w:w="7512" w:type="dxa"/>
            <w:vAlign w:val="bottom"/>
          </w:tcPr>
          <w:p w:rsidR="006207DB" w:rsidRPr="0075345F" w:rsidRDefault="006207DB" w:rsidP="006207DB">
            <w:r w:rsidRPr="0075345F">
              <w:t>Отвод 60°, сталь 304/430, толщина 0.8/0.8, ф520/ф620.</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9</w:t>
            </w:r>
          </w:p>
        </w:tc>
        <w:tc>
          <w:tcPr>
            <w:tcW w:w="7512" w:type="dxa"/>
            <w:vAlign w:val="bottom"/>
          </w:tcPr>
          <w:p w:rsidR="006207DB" w:rsidRPr="0075345F" w:rsidRDefault="006207DB" w:rsidP="006207DB">
            <w:r w:rsidRPr="0075345F">
              <w:t>Отвод 15°, сталь 304/430, толщина 0.8/0.8, ф520/ф620.</w:t>
            </w:r>
          </w:p>
        </w:tc>
        <w:tc>
          <w:tcPr>
            <w:tcW w:w="825" w:type="dxa"/>
            <w:vAlign w:val="center"/>
          </w:tcPr>
          <w:p w:rsidR="006207DB" w:rsidRPr="0075345F" w:rsidRDefault="006207DB" w:rsidP="006207DB">
            <w:pPr>
              <w:jc w:val="center"/>
            </w:pPr>
            <w:r w:rsidRPr="0075345F">
              <w:t>2</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10</w:t>
            </w:r>
          </w:p>
        </w:tc>
        <w:tc>
          <w:tcPr>
            <w:tcW w:w="7512" w:type="dxa"/>
            <w:vAlign w:val="bottom"/>
          </w:tcPr>
          <w:p w:rsidR="006207DB" w:rsidRPr="0075345F" w:rsidRDefault="006207DB" w:rsidP="006207DB">
            <w:r w:rsidRPr="0075345F">
              <w:t>Труба, сталь 304/430, толщина 0.8/0.8, L=1000, ф520/ф620.</w:t>
            </w:r>
          </w:p>
        </w:tc>
        <w:tc>
          <w:tcPr>
            <w:tcW w:w="825" w:type="dxa"/>
            <w:vAlign w:val="center"/>
          </w:tcPr>
          <w:p w:rsidR="006207DB" w:rsidRPr="0075345F" w:rsidRDefault="006207DB" w:rsidP="006207DB">
            <w:pPr>
              <w:jc w:val="center"/>
            </w:pPr>
            <w:r w:rsidRPr="0075345F">
              <w:t>30</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11</w:t>
            </w:r>
          </w:p>
        </w:tc>
        <w:tc>
          <w:tcPr>
            <w:tcW w:w="7512" w:type="dxa"/>
            <w:vAlign w:val="bottom"/>
          </w:tcPr>
          <w:p w:rsidR="006207DB" w:rsidRPr="0075345F" w:rsidRDefault="006207DB" w:rsidP="006207DB">
            <w:r w:rsidRPr="0075345F">
              <w:t>Труба телескопическая, сталь 304/430, толщина 0.8/0.8, L=500-800, ф520/ф620.</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12</w:t>
            </w:r>
          </w:p>
        </w:tc>
        <w:tc>
          <w:tcPr>
            <w:tcW w:w="7512" w:type="dxa"/>
            <w:vAlign w:val="bottom"/>
          </w:tcPr>
          <w:p w:rsidR="006207DB" w:rsidRPr="0075345F" w:rsidRDefault="006207DB" w:rsidP="006207DB">
            <w:r w:rsidRPr="0075345F">
              <w:t>Тройник 60°, сталь 304/430, толщина 0.8/0.8, L=916, ф520/ф620.</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13</w:t>
            </w:r>
          </w:p>
        </w:tc>
        <w:tc>
          <w:tcPr>
            <w:tcW w:w="7512" w:type="dxa"/>
            <w:vAlign w:val="bottom"/>
          </w:tcPr>
          <w:p w:rsidR="006207DB" w:rsidRPr="0075345F" w:rsidRDefault="006207DB" w:rsidP="006207DB">
            <w:r w:rsidRPr="0075345F">
              <w:t>Тройник 90°, сталь 304/430, толщина 0.8/0.8, L=820, ф520/ф620.</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14</w:t>
            </w:r>
          </w:p>
        </w:tc>
        <w:tc>
          <w:tcPr>
            <w:tcW w:w="7512" w:type="dxa"/>
            <w:vAlign w:val="bottom"/>
          </w:tcPr>
          <w:p w:rsidR="006207DB" w:rsidRPr="0075345F" w:rsidRDefault="006207DB" w:rsidP="006207DB">
            <w:r w:rsidRPr="0075345F">
              <w:t>Труба, сталь 304/430, толщина 0.8/0.8, L=330, ф520/ф620.</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15</w:t>
            </w:r>
          </w:p>
        </w:tc>
        <w:tc>
          <w:tcPr>
            <w:tcW w:w="7512" w:type="dxa"/>
            <w:vAlign w:val="bottom"/>
          </w:tcPr>
          <w:p w:rsidR="006207DB" w:rsidRPr="0075345F" w:rsidRDefault="006207DB" w:rsidP="006207DB">
            <w:r w:rsidRPr="0075345F">
              <w:t>Труба, сталь 304/430, толщина 0.8/0.8, L=650, ф520/ф620.</w:t>
            </w:r>
          </w:p>
        </w:tc>
        <w:tc>
          <w:tcPr>
            <w:tcW w:w="825" w:type="dxa"/>
            <w:vAlign w:val="center"/>
          </w:tcPr>
          <w:p w:rsidR="006207DB" w:rsidRPr="0075345F" w:rsidRDefault="006207DB" w:rsidP="006207DB">
            <w:pPr>
              <w:jc w:val="center"/>
            </w:pPr>
            <w:r w:rsidRPr="0075345F">
              <w:t>2</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16</w:t>
            </w:r>
          </w:p>
        </w:tc>
        <w:tc>
          <w:tcPr>
            <w:tcW w:w="7512" w:type="dxa"/>
            <w:vAlign w:val="bottom"/>
          </w:tcPr>
          <w:p w:rsidR="006207DB" w:rsidRPr="0075345F" w:rsidRDefault="006207DB" w:rsidP="006207DB">
            <w:r w:rsidRPr="0075345F">
              <w:t>Ревизия, сталь 304/430, толщина 0.8/0.8, L=600, ф520/ф620. Врезка ф300/ф400</w:t>
            </w:r>
          </w:p>
        </w:tc>
        <w:tc>
          <w:tcPr>
            <w:tcW w:w="825" w:type="dxa"/>
            <w:vAlign w:val="center"/>
          </w:tcPr>
          <w:p w:rsidR="006207DB" w:rsidRPr="0075345F" w:rsidRDefault="006207DB" w:rsidP="006207DB">
            <w:pPr>
              <w:jc w:val="center"/>
            </w:pPr>
            <w:r w:rsidRPr="0075345F">
              <w:t>2</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17</w:t>
            </w:r>
          </w:p>
        </w:tc>
        <w:tc>
          <w:tcPr>
            <w:tcW w:w="7512" w:type="dxa"/>
            <w:vAlign w:val="bottom"/>
          </w:tcPr>
          <w:p w:rsidR="006207DB" w:rsidRPr="0075345F" w:rsidRDefault="006207DB" w:rsidP="006207DB">
            <w:r w:rsidRPr="0075345F">
              <w:t xml:space="preserve">Заглушка с </w:t>
            </w:r>
            <w:proofErr w:type="spellStart"/>
            <w:r w:rsidRPr="0075345F">
              <w:t>к.о</w:t>
            </w:r>
            <w:proofErr w:type="spellEnd"/>
            <w:r w:rsidRPr="0075345F">
              <w:t>., сталь 304/430, толщина 0.8/0.8, ф520/ф620.</w:t>
            </w:r>
          </w:p>
        </w:tc>
        <w:tc>
          <w:tcPr>
            <w:tcW w:w="825" w:type="dxa"/>
            <w:vAlign w:val="center"/>
          </w:tcPr>
          <w:p w:rsidR="006207DB" w:rsidRPr="0075345F" w:rsidRDefault="006207DB" w:rsidP="006207DB">
            <w:pPr>
              <w:jc w:val="center"/>
            </w:pPr>
            <w:r w:rsidRPr="0075345F">
              <w:t>2</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18</w:t>
            </w:r>
          </w:p>
        </w:tc>
        <w:tc>
          <w:tcPr>
            <w:tcW w:w="7512" w:type="dxa"/>
            <w:vAlign w:val="bottom"/>
          </w:tcPr>
          <w:p w:rsidR="006207DB" w:rsidRPr="0075345F" w:rsidRDefault="006207DB" w:rsidP="006207DB">
            <w:r w:rsidRPr="0075345F">
              <w:t>Разгрузочная  площадка, сталь 304/430, толщина 0.8/0.8, L=225, пл. 720х720 (Ст3/3), ф520/ф620. RAL 7004</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19</w:t>
            </w:r>
          </w:p>
        </w:tc>
        <w:tc>
          <w:tcPr>
            <w:tcW w:w="7512" w:type="dxa"/>
            <w:vAlign w:val="bottom"/>
          </w:tcPr>
          <w:p w:rsidR="006207DB" w:rsidRPr="0075345F" w:rsidRDefault="006207DB" w:rsidP="006207DB">
            <w:r w:rsidRPr="0075345F">
              <w:t>Разгрузочная  площадка, сталь 304/430, толщина 0.8/0.8, L=200, пл. 720х720 (Ст3/3), ф520/ф620. RAL 7004</w:t>
            </w:r>
          </w:p>
        </w:tc>
        <w:tc>
          <w:tcPr>
            <w:tcW w:w="825" w:type="dxa"/>
            <w:vAlign w:val="center"/>
          </w:tcPr>
          <w:p w:rsidR="006207DB" w:rsidRPr="0075345F" w:rsidRDefault="006207DB" w:rsidP="006207DB">
            <w:pPr>
              <w:jc w:val="center"/>
            </w:pPr>
            <w:r w:rsidRPr="0075345F">
              <w:t>9</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20</w:t>
            </w:r>
          </w:p>
        </w:tc>
        <w:tc>
          <w:tcPr>
            <w:tcW w:w="7512" w:type="dxa"/>
            <w:vAlign w:val="bottom"/>
          </w:tcPr>
          <w:p w:rsidR="006207DB" w:rsidRPr="0075345F" w:rsidRDefault="006207DB" w:rsidP="006207DB">
            <w:r w:rsidRPr="0075345F">
              <w:t>Окончание коническое, сталь 304/430, толщина 0.8/0.8, L=200, ф520/ф620.</w:t>
            </w:r>
          </w:p>
        </w:tc>
        <w:tc>
          <w:tcPr>
            <w:tcW w:w="825" w:type="dxa"/>
            <w:vAlign w:val="center"/>
          </w:tcPr>
          <w:p w:rsidR="006207DB" w:rsidRPr="0075345F" w:rsidRDefault="006207DB" w:rsidP="006207DB">
            <w:pPr>
              <w:jc w:val="center"/>
            </w:pPr>
            <w:r w:rsidRPr="0075345F">
              <w:t>2</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21</w:t>
            </w:r>
          </w:p>
        </w:tc>
        <w:tc>
          <w:tcPr>
            <w:tcW w:w="7512" w:type="dxa"/>
            <w:vAlign w:val="bottom"/>
          </w:tcPr>
          <w:p w:rsidR="006207DB" w:rsidRPr="0075345F" w:rsidRDefault="006207DB" w:rsidP="006207DB">
            <w:r w:rsidRPr="0075345F">
              <w:t>Консоль 40, сталь  Ст3/3мм., 820х520х565 RAL 7004</w:t>
            </w:r>
          </w:p>
        </w:tc>
        <w:tc>
          <w:tcPr>
            <w:tcW w:w="825" w:type="dxa"/>
            <w:vAlign w:val="center"/>
          </w:tcPr>
          <w:p w:rsidR="006207DB" w:rsidRPr="0075345F" w:rsidRDefault="006207DB" w:rsidP="006207DB">
            <w:pPr>
              <w:jc w:val="center"/>
            </w:pPr>
            <w:r w:rsidRPr="0075345F">
              <w:t>10</w:t>
            </w:r>
          </w:p>
        </w:tc>
        <w:tc>
          <w:tcPr>
            <w:tcW w:w="735" w:type="dxa"/>
            <w:vAlign w:val="center"/>
          </w:tcPr>
          <w:p w:rsidR="006207DB" w:rsidRPr="0075345F" w:rsidRDefault="006207DB" w:rsidP="006207DB">
            <w:pPr>
              <w:jc w:val="center"/>
            </w:pPr>
            <w:r>
              <w:t>пар</w:t>
            </w:r>
          </w:p>
        </w:tc>
      </w:tr>
      <w:tr w:rsidR="006207DB" w:rsidRPr="0075345F" w:rsidTr="006207DB">
        <w:tc>
          <w:tcPr>
            <w:tcW w:w="852" w:type="dxa"/>
          </w:tcPr>
          <w:p w:rsidR="006207DB" w:rsidRPr="0075345F" w:rsidRDefault="006207DB" w:rsidP="006207DB">
            <w:pPr>
              <w:jc w:val="center"/>
            </w:pPr>
            <w:r w:rsidRPr="0075345F">
              <w:t>22</w:t>
            </w:r>
          </w:p>
        </w:tc>
        <w:tc>
          <w:tcPr>
            <w:tcW w:w="7512" w:type="dxa"/>
            <w:vAlign w:val="bottom"/>
          </w:tcPr>
          <w:p w:rsidR="006207DB" w:rsidRPr="0075345F" w:rsidRDefault="006207DB" w:rsidP="006207DB">
            <w:proofErr w:type="gramStart"/>
            <w:r w:rsidRPr="0075345F">
              <w:t>Стеновое</w:t>
            </w:r>
            <w:proofErr w:type="gramEnd"/>
            <w:r w:rsidRPr="0075345F">
              <w:t>, сталь  430/1.5мм., F=50, A=720, ф620</w:t>
            </w:r>
          </w:p>
        </w:tc>
        <w:tc>
          <w:tcPr>
            <w:tcW w:w="825" w:type="dxa"/>
            <w:vAlign w:val="center"/>
          </w:tcPr>
          <w:p w:rsidR="006207DB" w:rsidRPr="0075345F" w:rsidRDefault="006207DB" w:rsidP="006207DB">
            <w:pPr>
              <w:jc w:val="center"/>
            </w:pPr>
            <w:r w:rsidRPr="0075345F">
              <w:t>10</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23</w:t>
            </w:r>
          </w:p>
        </w:tc>
        <w:tc>
          <w:tcPr>
            <w:tcW w:w="7512" w:type="dxa"/>
            <w:vAlign w:val="bottom"/>
          </w:tcPr>
          <w:p w:rsidR="006207DB" w:rsidRPr="0075345F" w:rsidRDefault="006207DB" w:rsidP="006207DB">
            <w:r w:rsidRPr="0075345F">
              <w:t xml:space="preserve">Адаптер котла, сталь 304/430, толщина 0.8/0.8, L=400,  ф505-ф550/ф650. С 1 сгоном для </w:t>
            </w:r>
            <w:proofErr w:type="spellStart"/>
            <w:r w:rsidRPr="0075345F">
              <w:t>г.а</w:t>
            </w:r>
            <w:proofErr w:type="spellEnd"/>
            <w:r w:rsidRPr="0075345F">
              <w:t>. 1/2".</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24</w:t>
            </w:r>
          </w:p>
        </w:tc>
        <w:tc>
          <w:tcPr>
            <w:tcW w:w="7512" w:type="dxa"/>
            <w:vAlign w:val="bottom"/>
          </w:tcPr>
          <w:p w:rsidR="006207DB" w:rsidRPr="0075345F" w:rsidRDefault="006207DB" w:rsidP="006207DB">
            <w:r w:rsidRPr="0075345F">
              <w:t>Труба, сталь 304/430, толщина 0.8/0.8, L=270, ф550/ф650.</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25</w:t>
            </w:r>
          </w:p>
        </w:tc>
        <w:tc>
          <w:tcPr>
            <w:tcW w:w="7512" w:type="dxa"/>
            <w:vAlign w:val="bottom"/>
          </w:tcPr>
          <w:p w:rsidR="006207DB" w:rsidRPr="0075345F" w:rsidRDefault="006207DB" w:rsidP="006207DB">
            <w:r w:rsidRPr="0075345F">
              <w:t>Тройник 90°, сталь 304/430, толщина 0.8/0.8, L=800, ф550/ф650.</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26</w:t>
            </w:r>
          </w:p>
        </w:tc>
        <w:tc>
          <w:tcPr>
            <w:tcW w:w="7512" w:type="dxa"/>
            <w:vAlign w:val="bottom"/>
          </w:tcPr>
          <w:p w:rsidR="006207DB" w:rsidRPr="0075345F" w:rsidRDefault="006207DB" w:rsidP="006207DB">
            <w:r w:rsidRPr="0075345F">
              <w:t>Взрывная врезка с зонтом, сталь 430, толщина 1, ф550/ф650 (304/1мм.).</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27</w:t>
            </w:r>
          </w:p>
        </w:tc>
        <w:tc>
          <w:tcPr>
            <w:tcW w:w="7512" w:type="dxa"/>
            <w:vAlign w:val="bottom"/>
          </w:tcPr>
          <w:p w:rsidR="006207DB" w:rsidRPr="0075345F" w:rsidRDefault="006207DB" w:rsidP="006207DB">
            <w:r w:rsidRPr="0075345F">
              <w:t>Переход, сталь 304/430, толщина 0.8/0.8, L=250, ф550/ф650-ф550.С 1 фланцем ф550/ф700 (Ст3 5 RAL 7004)</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28</w:t>
            </w:r>
          </w:p>
        </w:tc>
        <w:tc>
          <w:tcPr>
            <w:tcW w:w="7512" w:type="dxa"/>
            <w:vAlign w:val="bottom"/>
          </w:tcPr>
          <w:p w:rsidR="006207DB" w:rsidRPr="0075345F" w:rsidRDefault="006207DB" w:rsidP="006207DB">
            <w:r w:rsidRPr="0075345F">
              <w:t>Переход, сталь 304/430, толщина 0.8/0.8, L=250, ф550/ф650-ф550.С 1 фланцем ф550/ф700 (Ст3 5 RAL 7004)</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29</w:t>
            </w:r>
          </w:p>
        </w:tc>
        <w:tc>
          <w:tcPr>
            <w:tcW w:w="7512" w:type="dxa"/>
            <w:vAlign w:val="bottom"/>
          </w:tcPr>
          <w:p w:rsidR="006207DB" w:rsidRPr="0075345F" w:rsidRDefault="006207DB" w:rsidP="006207DB">
            <w:r w:rsidRPr="0075345F">
              <w:t>Отвод 60°, сталь 304/430, толщина 0.8/0.8, ф550/ф650.</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30</w:t>
            </w:r>
          </w:p>
        </w:tc>
        <w:tc>
          <w:tcPr>
            <w:tcW w:w="7512" w:type="dxa"/>
            <w:vAlign w:val="bottom"/>
          </w:tcPr>
          <w:p w:rsidR="006207DB" w:rsidRPr="0075345F" w:rsidRDefault="006207DB" w:rsidP="006207DB">
            <w:r w:rsidRPr="0075345F">
              <w:t>Отвод 15°, сталь 304/430, толщина 0.8/0.8, ф550/ф650.</w:t>
            </w:r>
          </w:p>
        </w:tc>
        <w:tc>
          <w:tcPr>
            <w:tcW w:w="825" w:type="dxa"/>
            <w:vAlign w:val="center"/>
          </w:tcPr>
          <w:p w:rsidR="006207DB" w:rsidRPr="0075345F" w:rsidRDefault="006207DB" w:rsidP="006207DB">
            <w:pPr>
              <w:jc w:val="center"/>
            </w:pPr>
            <w:r w:rsidRPr="0075345F">
              <w:t>2</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31</w:t>
            </w:r>
          </w:p>
        </w:tc>
        <w:tc>
          <w:tcPr>
            <w:tcW w:w="7512" w:type="dxa"/>
            <w:vAlign w:val="bottom"/>
          </w:tcPr>
          <w:p w:rsidR="006207DB" w:rsidRPr="0075345F" w:rsidRDefault="006207DB" w:rsidP="006207DB">
            <w:r w:rsidRPr="0075345F">
              <w:t>Труба, сталь 304/430, толщина 0.8/0.8, L=1000, ф550/ф650.</w:t>
            </w:r>
          </w:p>
        </w:tc>
        <w:tc>
          <w:tcPr>
            <w:tcW w:w="825" w:type="dxa"/>
            <w:vAlign w:val="center"/>
          </w:tcPr>
          <w:p w:rsidR="006207DB" w:rsidRPr="0075345F" w:rsidRDefault="006207DB" w:rsidP="006207DB">
            <w:pPr>
              <w:jc w:val="center"/>
            </w:pPr>
            <w:r w:rsidRPr="0075345F">
              <w:t>15</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32</w:t>
            </w:r>
          </w:p>
        </w:tc>
        <w:tc>
          <w:tcPr>
            <w:tcW w:w="7512" w:type="dxa"/>
            <w:vAlign w:val="bottom"/>
          </w:tcPr>
          <w:p w:rsidR="006207DB" w:rsidRPr="0075345F" w:rsidRDefault="006207DB" w:rsidP="006207DB">
            <w:r w:rsidRPr="0075345F">
              <w:t>Труба, сталь 304/430, толщина 0.8/0.8, L=330, ф550/ф650.</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33</w:t>
            </w:r>
          </w:p>
        </w:tc>
        <w:tc>
          <w:tcPr>
            <w:tcW w:w="7512" w:type="dxa"/>
            <w:vAlign w:val="bottom"/>
          </w:tcPr>
          <w:p w:rsidR="006207DB" w:rsidRPr="0075345F" w:rsidRDefault="006207DB" w:rsidP="006207DB">
            <w:r w:rsidRPr="0075345F">
              <w:t>Тройник 60°, сталь 304/430, толщина 0.8/0.8, L=951, ф550/ф650.</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34</w:t>
            </w:r>
          </w:p>
        </w:tc>
        <w:tc>
          <w:tcPr>
            <w:tcW w:w="7512" w:type="dxa"/>
            <w:vAlign w:val="bottom"/>
          </w:tcPr>
          <w:p w:rsidR="006207DB" w:rsidRPr="0075345F" w:rsidRDefault="006207DB" w:rsidP="006207DB">
            <w:r w:rsidRPr="0075345F">
              <w:t>Труба, сталь 304/430, толщина 0.8/0.8, L=650, ф550/ф650.</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35</w:t>
            </w:r>
          </w:p>
        </w:tc>
        <w:tc>
          <w:tcPr>
            <w:tcW w:w="7512" w:type="dxa"/>
            <w:vAlign w:val="bottom"/>
          </w:tcPr>
          <w:p w:rsidR="006207DB" w:rsidRPr="0075345F" w:rsidRDefault="006207DB" w:rsidP="006207DB">
            <w:r w:rsidRPr="0075345F">
              <w:t>Ревизия, сталь 304/430, толщина 0.8/0.8, L=600, ф550/ф650. Врезка ф300/ф400</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36</w:t>
            </w:r>
          </w:p>
        </w:tc>
        <w:tc>
          <w:tcPr>
            <w:tcW w:w="7512" w:type="dxa"/>
            <w:vAlign w:val="bottom"/>
          </w:tcPr>
          <w:p w:rsidR="006207DB" w:rsidRPr="0075345F" w:rsidRDefault="006207DB" w:rsidP="006207DB">
            <w:r w:rsidRPr="0075345F">
              <w:t xml:space="preserve">Заглушка с </w:t>
            </w:r>
            <w:proofErr w:type="spellStart"/>
            <w:r w:rsidRPr="0075345F">
              <w:t>к.о</w:t>
            </w:r>
            <w:proofErr w:type="spellEnd"/>
            <w:r w:rsidRPr="0075345F">
              <w:t>., сталь 304/430, толщина 0.8/0.8, ф550/ф650.</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37</w:t>
            </w:r>
          </w:p>
        </w:tc>
        <w:tc>
          <w:tcPr>
            <w:tcW w:w="7512" w:type="dxa"/>
            <w:vAlign w:val="bottom"/>
          </w:tcPr>
          <w:p w:rsidR="006207DB" w:rsidRPr="0075345F" w:rsidRDefault="006207DB" w:rsidP="006207DB">
            <w:r w:rsidRPr="0075345F">
              <w:t>Разгрузочная  площадка, сталь 304/430, толщина 0.8/0.8, L=200, пл. 750х750 (Ст3/3), ф550/ф650. RAL 7004</w:t>
            </w:r>
          </w:p>
        </w:tc>
        <w:tc>
          <w:tcPr>
            <w:tcW w:w="825" w:type="dxa"/>
            <w:vAlign w:val="center"/>
          </w:tcPr>
          <w:p w:rsidR="006207DB" w:rsidRPr="0075345F" w:rsidRDefault="006207DB" w:rsidP="006207DB">
            <w:pPr>
              <w:jc w:val="center"/>
            </w:pPr>
            <w:r w:rsidRPr="0075345F">
              <w:t>5</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38</w:t>
            </w:r>
          </w:p>
        </w:tc>
        <w:tc>
          <w:tcPr>
            <w:tcW w:w="7512" w:type="dxa"/>
            <w:vAlign w:val="bottom"/>
          </w:tcPr>
          <w:p w:rsidR="006207DB" w:rsidRPr="0075345F" w:rsidRDefault="006207DB" w:rsidP="006207DB">
            <w:r w:rsidRPr="0075345F">
              <w:t>Окончание коническое, сталь 304/430, толщина 0.8/0.8, L=200, ф550/ф650.</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39</w:t>
            </w:r>
          </w:p>
        </w:tc>
        <w:tc>
          <w:tcPr>
            <w:tcW w:w="7512" w:type="dxa"/>
            <w:vAlign w:val="bottom"/>
          </w:tcPr>
          <w:p w:rsidR="006207DB" w:rsidRPr="0075345F" w:rsidRDefault="006207DB" w:rsidP="006207DB">
            <w:r w:rsidRPr="0075345F">
              <w:t>Консоль 40, сталь  Ст3/3мм., 850х550х600 RAL 7004</w:t>
            </w:r>
          </w:p>
        </w:tc>
        <w:tc>
          <w:tcPr>
            <w:tcW w:w="825" w:type="dxa"/>
            <w:vAlign w:val="center"/>
          </w:tcPr>
          <w:p w:rsidR="006207DB" w:rsidRPr="0075345F" w:rsidRDefault="006207DB" w:rsidP="006207DB">
            <w:pPr>
              <w:jc w:val="center"/>
            </w:pPr>
            <w:r w:rsidRPr="0075345F">
              <w:t>5</w:t>
            </w:r>
          </w:p>
        </w:tc>
        <w:tc>
          <w:tcPr>
            <w:tcW w:w="735" w:type="dxa"/>
            <w:vAlign w:val="center"/>
          </w:tcPr>
          <w:p w:rsidR="006207DB" w:rsidRPr="0075345F" w:rsidRDefault="006207DB" w:rsidP="006207DB">
            <w:pPr>
              <w:jc w:val="center"/>
            </w:pPr>
            <w:r>
              <w:t>пар</w:t>
            </w:r>
          </w:p>
        </w:tc>
      </w:tr>
      <w:tr w:rsidR="006207DB" w:rsidRPr="0075345F" w:rsidTr="006207DB">
        <w:tc>
          <w:tcPr>
            <w:tcW w:w="852" w:type="dxa"/>
          </w:tcPr>
          <w:p w:rsidR="006207DB" w:rsidRPr="0075345F" w:rsidRDefault="006207DB" w:rsidP="006207DB">
            <w:pPr>
              <w:jc w:val="center"/>
            </w:pPr>
            <w:r w:rsidRPr="0075345F">
              <w:t>40</w:t>
            </w:r>
          </w:p>
        </w:tc>
        <w:tc>
          <w:tcPr>
            <w:tcW w:w="7512" w:type="dxa"/>
            <w:vAlign w:val="bottom"/>
          </w:tcPr>
          <w:p w:rsidR="006207DB" w:rsidRPr="0075345F" w:rsidRDefault="006207DB" w:rsidP="006207DB">
            <w:proofErr w:type="gramStart"/>
            <w:r w:rsidRPr="0075345F">
              <w:t>Стеновое</w:t>
            </w:r>
            <w:proofErr w:type="gramEnd"/>
            <w:r w:rsidRPr="0075345F">
              <w:t>, сталь  430/1.5мм., F=50, A=750, ф650</w:t>
            </w:r>
          </w:p>
        </w:tc>
        <w:tc>
          <w:tcPr>
            <w:tcW w:w="825" w:type="dxa"/>
            <w:vAlign w:val="center"/>
          </w:tcPr>
          <w:p w:rsidR="006207DB" w:rsidRPr="0075345F" w:rsidRDefault="006207DB" w:rsidP="006207DB">
            <w:pPr>
              <w:jc w:val="center"/>
            </w:pPr>
            <w:r w:rsidRPr="0075345F">
              <w:t>7</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41</w:t>
            </w:r>
          </w:p>
        </w:tc>
        <w:tc>
          <w:tcPr>
            <w:tcW w:w="7512" w:type="dxa"/>
            <w:vAlign w:val="bottom"/>
          </w:tcPr>
          <w:p w:rsidR="006207DB" w:rsidRPr="0075345F" w:rsidRDefault="006207DB" w:rsidP="006207DB">
            <w:r w:rsidRPr="0075345F">
              <w:t>Фартук, сталь  430/0.5мм</w:t>
            </w:r>
            <w:proofErr w:type="gramStart"/>
            <w:r w:rsidRPr="0075345F">
              <w:t xml:space="preserve">., </w:t>
            </w:r>
            <w:proofErr w:type="gramEnd"/>
            <w:r w:rsidRPr="0075345F">
              <w:t>ф720</w:t>
            </w:r>
          </w:p>
        </w:tc>
        <w:tc>
          <w:tcPr>
            <w:tcW w:w="825" w:type="dxa"/>
            <w:vAlign w:val="center"/>
          </w:tcPr>
          <w:p w:rsidR="006207DB" w:rsidRPr="0075345F" w:rsidRDefault="006207DB" w:rsidP="006207DB">
            <w:pPr>
              <w:jc w:val="center"/>
            </w:pPr>
            <w:r w:rsidRPr="0075345F">
              <w:t>4</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42</w:t>
            </w:r>
          </w:p>
        </w:tc>
        <w:tc>
          <w:tcPr>
            <w:tcW w:w="7512" w:type="dxa"/>
            <w:vAlign w:val="bottom"/>
          </w:tcPr>
          <w:p w:rsidR="006207DB" w:rsidRPr="0075345F" w:rsidRDefault="006207DB" w:rsidP="006207DB">
            <w:r w:rsidRPr="0075345F">
              <w:t>Фартук, сталь  430/0.5мм</w:t>
            </w:r>
            <w:proofErr w:type="gramStart"/>
            <w:r w:rsidRPr="0075345F">
              <w:t xml:space="preserve">., </w:t>
            </w:r>
            <w:proofErr w:type="gramEnd"/>
            <w:r w:rsidRPr="0075345F">
              <w:t>ф650</w:t>
            </w:r>
          </w:p>
        </w:tc>
        <w:tc>
          <w:tcPr>
            <w:tcW w:w="825" w:type="dxa"/>
            <w:vAlign w:val="center"/>
          </w:tcPr>
          <w:p w:rsidR="006207DB" w:rsidRPr="0075345F" w:rsidRDefault="006207DB" w:rsidP="006207DB">
            <w:pPr>
              <w:jc w:val="center"/>
            </w:pPr>
            <w:r w:rsidRPr="0075345F">
              <w:t>2</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43</w:t>
            </w:r>
          </w:p>
        </w:tc>
        <w:tc>
          <w:tcPr>
            <w:tcW w:w="7512" w:type="dxa"/>
            <w:vAlign w:val="bottom"/>
          </w:tcPr>
          <w:p w:rsidR="006207DB" w:rsidRPr="0075345F" w:rsidRDefault="006207DB" w:rsidP="006207DB">
            <w:r w:rsidRPr="0075345F">
              <w:t>Хомут, сталь  430/0.5мм</w:t>
            </w:r>
            <w:proofErr w:type="gramStart"/>
            <w:r w:rsidRPr="0075345F">
              <w:t xml:space="preserve">., </w:t>
            </w:r>
            <w:proofErr w:type="gramEnd"/>
            <w:r w:rsidRPr="0075345F">
              <w:t>ф400</w:t>
            </w:r>
          </w:p>
        </w:tc>
        <w:tc>
          <w:tcPr>
            <w:tcW w:w="825" w:type="dxa"/>
            <w:vAlign w:val="center"/>
          </w:tcPr>
          <w:p w:rsidR="006207DB" w:rsidRPr="0075345F" w:rsidRDefault="006207DB" w:rsidP="006207DB">
            <w:pPr>
              <w:jc w:val="center"/>
            </w:pPr>
            <w:r w:rsidRPr="0075345F">
              <w:t>3</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44</w:t>
            </w:r>
          </w:p>
        </w:tc>
        <w:tc>
          <w:tcPr>
            <w:tcW w:w="7512" w:type="dxa"/>
            <w:vAlign w:val="bottom"/>
          </w:tcPr>
          <w:p w:rsidR="006207DB" w:rsidRPr="0075345F" w:rsidRDefault="006207DB" w:rsidP="006207DB">
            <w:r w:rsidRPr="0075345F">
              <w:t>Хомут, сталь  430/0.5мм</w:t>
            </w:r>
            <w:proofErr w:type="gramStart"/>
            <w:r w:rsidRPr="0075345F">
              <w:t xml:space="preserve">., </w:t>
            </w:r>
            <w:proofErr w:type="gramEnd"/>
            <w:r w:rsidRPr="0075345F">
              <w:t>ф620</w:t>
            </w:r>
          </w:p>
        </w:tc>
        <w:tc>
          <w:tcPr>
            <w:tcW w:w="825" w:type="dxa"/>
            <w:vAlign w:val="center"/>
          </w:tcPr>
          <w:p w:rsidR="006207DB" w:rsidRPr="0075345F" w:rsidRDefault="006207DB" w:rsidP="006207DB">
            <w:pPr>
              <w:jc w:val="center"/>
            </w:pPr>
            <w:r w:rsidRPr="0075345F">
              <w:t>63</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45</w:t>
            </w:r>
          </w:p>
        </w:tc>
        <w:tc>
          <w:tcPr>
            <w:tcW w:w="7512" w:type="dxa"/>
            <w:vAlign w:val="bottom"/>
          </w:tcPr>
          <w:p w:rsidR="006207DB" w:rsidRPr="0075345F" w:rsidRDefault="006207DB" w:rsidP="006207DB">
            <w:r w:rsidRPr="0075345F">
              <w:t>Хомут, сталь  430/0.5мм</w:t>
            </w:r>
            <w:proofErr w:type="gramStart"/>
            <w:r w:rsidRPr="0075345F">
              <w:t xml:space="preserve">., </w:t>
            </w:r>
            <w:proofErr w:type="gramEnd"/>
            <w:r w:rsidRPr="0075345F">
              <w:t>ф650</w:t>
            </w:r>
          </w:p>
        </w:tc>
        <w:tc>
          <w:tcPr>
            <w:tcW w:w="825" w:type="dxa"/>
            <w:vAlign w:val="center"/>
          </w:tcPr>
          <w:p w:rsidR="006207DB" w:rsidRPr="0075345F" w:rsidRDefault="006207DB" w:rsidP="006207DB">
            <w:pPr>
              <w:jc w:val="center"/>
            </w:pPr>
            <w:r w:rsidRPr="0075345F">
              <w:t>33</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46</w:t>
            </w:r>
          </w:p>
        </w:tc>
        <w:tc>
          <w:tcPr>
            <w:tcW w:w="7512" w:type="dxa"/>
            <w:vAlign w:val="bottom"/>
          </w:tcPr>
          <w:p w:rsidR="006207DB" w:rsidRPr="0075345F" w:rsidRDefault="006207DB" w:rsidP="006207DB">
            <w:r w:rsidRPr="0075345F">
              <w:t>Фланец, сталь  Ст3/5мм., ф520/ф670 RAL 7004</w:t>
            </w:r>
          </w:p>
        </w:tc>
        <w:tc>
          <w:tcPr>
            <w:tcW w:w="825" w:type="dxa"/>
            <w:vAlign w:val="center"/>
          </w:tcPr>
          <w:p w:rsidR="006207DB" w:rsidRPr="0075345F" w:rsidRDefault="006207DB" w:rsidP="006207DB">
            <w:pPr>
              <w:jc w:val="center"/>
            </w:pPr>
            <w:r w:rsidRPr="0075345F">
              <w:t>4</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47</w:t>
            </w:r>
          </w:p>
        </w:tc>
        <w:tc>
          <w:tcPr>
            <w:tcW w:w="7512" w:type="dxa"/>
            <w:vAlign w:val="bottom"/>
          </w:tcPr>
          <w:p w:rsidR="006207DB" w:rsidRPr="0075345F" w:rsidRDefault="006207DB" w:rsidP="006207DB">
            <w:r w:rsidRPr="0075345F">
              <w:t>Фланец, сталь  Ст3/5мм., ф550/ф700 RAL 7004</w:t>
            </w:r>
          </w:p>
        </w:tc>
        <w:tc>
          <w:tcPr>
            <w:tcW w:w="825" w:type="dxa"/>
            <w:vAlign w:val="center"/>
          </w:tcPr>
          <w:p w:rsidR="006207DB" w:rsidRPr="0075345F" w:rsidRDefault="006207DB" w:rsidP="006207DB">
            <w:pPr>
              <w:jc w:val="center"/>
            </w:pPr>
            <w:r w:rsidRPr="0075345F">
              <w:t>2</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48</w:t>
            </w:r>
          </w:p>
        </w:tc>
        <w:tc>
          <w:tcPr>
            <w:tcW w:w="7512" w:type="dxa"/>
            <w:vAlign w:val="bottom"/>
          </w:tcPr>
          <w:p w:rsidR="006207DB" w:rsidRPr="0075345F" w:rsidRDefault="006207DB" w:rsidP="006207DB">
            <w:r w:rsidRPr="0075345F">
              <w:t>Комплект М8х35</w:t>
            </w:r>
          </w:p>
        </w:tc>
        <w:tc>
          <w:tcPr>
            <w:tcW w:w="825" w:type="dxa"/>
            <w:vAlign w:val="center"/>
          </w:tcPr>
          <w:p w:rsidR="006207DB" w:rsidRPr="0075345F" w:rsidRDefault="006207DB" w:rsidP="006207DB">
            <w:pPr>
              <w:jc w:val="center"/>
            </w:pPr>
            <w:r w:rsidRPr="0075345F">
              <w:t>99</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49</w:t>
            </w:r>
          </w:p>
        </w:tc>
        <w:tc>
          <w:tcPr>
            <w:tcW w:w="7512" w:type="dxa"/>
            <w:vAlign w:val="bottom"/>
          </w:tcPr>
          <w:p w:rsidR="006207DB" w:rsidRPr="0075345F" w:rsidRDefault="006207DB" w:rsidP="006207DB">
            <w:r w:rsidRPr="0075345F">
              <w:t>Комплект М10х60</w:t>
            </w:r>
          </w:p>
        </w:tc>
        <w:tc>
          <w:tcPr>
            <w:tcW w:w="825" w:type="dxa"/>
            <w:vAlign w:val="center"/>
          </w:tcPr>
          <w:p w:rsidR="006207DB" w:rsidRPr="0075345F" w:rsidRDefault="006207DB" w:rsidP="006207DB">
            <w:pPr>
              <w:jc w:val="center"/>
            </w:pPr>
            <w:r w:rsidRPr="0075345F">
              <w:t>137</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50</w:t>
            </w:r>
          </w:p>
        </w:tc>
        <w:tc>
          <w:tcPr>
            <w:tcW w:w="7512" w:type="dxa"/>
            <w:vAlign w:val="bottom"/>
          </w:tcPr>
          <w:p w:rsidR="006207DB" w:rsidRPr="0075345F" w:rsidRDefault="006207DB" w:rsidP="006207DB">
            <w:r w:rsidRPr="0075345F">
              <w:t xml:space="preserve">Герметик силиконовый термостойкий  </w:t>
            </w:r>
            <w:proofErr w:type="spellStart"/>
            <w:r w:rsidRPr="0075345F">
              <w:t>Sila</w:t>
            </w:r>
            <w:proofErr w:type="spellEnd"/>
            <w:r w:rsidRPr="0075345F">
              <w:t xml:space="preserve"> PRO </w:t>
            </w:r>
            <w:proofErr w:type="spellStart"/>
            <w:r w:rsidRPr="0075345F">
              <w:t>Max</w:t>
            </w:r>
            <w:proofErr w:type="spellEnd"/>
            <w:r w:rsidRPr="0075345F">
              <w:t xml:space="preserve"> </w:t>
            </w:r>
            <w:proofErr w:type="spellStart"/>
            <w:r w:rsidRPr="0075345F">
              <w:t>Sealant</w:t>
            </w:r>
            <w:proofErr w:type="spellEnd"/>
            <w:r w:rsidRPr="0075345F">
              <w:t xml:space="preserve"> </w:t>
            </w:r>
            <w:proofErr w:type="spellStart"/>
            <w:r w:rsidRPr="0075345F">
              <w:t>High</w:t>
            </w:r>
            <w:proofErr w:type="spellEnd"/>
            <w:r w:rsidRPr="0075345F">
              <w:t xml:space="preserve"> </w:t>
            </w:r>
            <w:proofErr w:type="spellStart"/>
            <w:r w:rsidRPr="0075345F">
              <w:t>Temp</w:t>
            </w:r>
            <w:proofErr w:type="spellEnd"/>
            <w:r w:rsidRPr="0075345F">
              <w:t xml:space="preserve"> красный</w:t>
            </w:r>
          </w:p>
        </w:tc>
        <w:tc>
          <w:tcPr>
            <w:tcW w:w="825" w:type="dxa"/>
            <w:vAlign w:val="center"/>
          </w:tcPr>
          <w:p w:rsidR="006207DB" w:rsidRPr="0075345F" w:rsidRDefault="006207DB" w:rsidP="006207DB">
            <w:pPr>
              <w:jc w:val="center"/>
            </w:pPr>
            <w:r w:rsidRPr="0075345F">
              <w:t>21</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51</w:t>
            </w:r>
          </w:p>
        </w:tc>
        <w:tc>
          <w:tcPr>
            <w:tcW w:w="7512" w:type="dxa"/>
            <w:vAlign w:val="bottom"/>
          </w:tcPr>
          <w:p w:rsidR="006207DB" w:rsidRPr="0075345F" w:rsidRDefault="006207DB" w:rsidP="006207DB">
            <w:r w:rsidRPr="0075345F">
              <w:t>Шумоглушитель</w:t>
            </w:r>
          </w:p>
        </w:tc>
        <w:tc>
          <w:tcPr>
            <w:tcW w:w="825" w:type="dxa"/>
            <w:vAlign w:val="center"/>
          </w:tcPr>
          <w:p w:rsidR="006207DB" w:rsidRPr="0075345F" w:rsidRDefault="006207DB" w:rsidP="006207DB">
            <w:pPr>
              <w:jc w:val="center"/>
            </w:pPr>
            <w:r w:rsidRPr="0075345F">
              <w:t>3</w:t>
            </w:r>
          </w:p>
        </w:tc>
        <w:tc>
          <w:tcPr>
            <w:tcW w:w="735" w:type="dxa"/>
            <w:vAlign w:val="center"/>
          </w:tcPr>
          <w:p w:rsidR="006207DB" w:rsidRPr="0075345F" w:rsidRDefault="006207DB" w:rsidP="006207DB">
            <w:pPr>
              <w:jc w:val="center"/>
            </w:pPr>
            <w:r w:rsidRPr="0075345F">
              <w:t>шт.</w:t>
            </w:r>
          </w:p>
        </w:tc>
      </w:tr>
      <w:tr w:rsidR="006207DB" w:rsidRPr="0075345F" w:rsidTr="006207DB">
        <w:tc>
          <w:tcPr>
            <w:tcW w:w="852" w:type="dxa"/>
          </w:tcPr>
          <w:p w:rsidR="006207DB" w:rsidRPr="0075345F" w:rsidRDefault="006207DB" w:rsidP="006207DB">
            <w:pPr>
              <w:jc w:val="center"/>
            </w:pPr>
            <w:r w:rsidRPr="0075345F">
              <w:t>52</w:t>
            </w:r>
          </w:p>
        </w:tc>
        <w:tc>
          <w:tcPr>
            <w:tcW w:w="7512" w:type="dxa"/>
            <w:vAlign w:val="bottom"/>
          </w:tcPr>
          <w:p w:rsidR="006207DB" w:rsidRPr="0075345F" w:rsidRDefault="006207DB" w:rsidP="006207DB">
            <w:r w:rsidRPr="0075345F">
              <w:t>Доставка</w:t>
            </w:r>
          </w:p>
        </w:tc>
        <w:tc>
          <w:tcPr>
            <w:tcW w:w="825" w:type="dxa"/>
            <w:vAlign w:val="center"/>
          </w:tcPr>
          <w:p w:rsidR="006207DB" w:rsidRPr="0075345F" w:rsidRDefault="006207DB" w:rsidP="006207DB">
            <w:pPr>
              <w:jc w:val="center"/>
            </w:pPr>
            <w:r w:rsidRPr="0075345F">
              <w:t>1</w:t>
            </w:r>
          </w:p>
        </w:tc>
        <w:tc>
          <w:tcPr>
            <w:tcW w:w="735" w:type="dxa"/>
            <w:vAlign w:val="center"/>
          </w:tcPr>
          <w:p w:rsidR="006207DB" w:rsidRPr="0075345F" w:rsidRDefault="006207DB" w:rsidP="006207DB">
            <w:pPr>
              <w:jc w:val="center"/>
            </w:pPr>
            <w:r w:rsidRPr="0075345F">
              <w:t>шт.</w:t>
            </w:r>
          </w:p>
        </w:tc>
      </w:tr>
    </w:tbl>
    <w:p w:rsidR="006207DB" w:rsidRDefault="006207DB" w:rsidP="006207DB">
      <w:pPr>
        <w:ind w:hanging="426"/>
      </w:pPr>
    </w:p>
    <w:p w:rsidR="00AB2799" w:rsidRPr="00AB2799" w:rsidRDefault="00AB2799" w:rsidP="004D0ACB">
      <w:pPr>
        <w:spacing w:after="0"/>
        <w:rPr>
          <w:rFonts w:ascii="Times New Roman" w:hAnsi="Times New Roman"/>
          <w:b/>
        </w:rPr>
      </w:pPr>
    </w:p>
    <w:p w:rsidR="004D0ACB" w:rsidRPr="00AB2799" w:rsidRDefault="004D0ACB" w:rsidP="004D0ACB">
      <w:pPr>
        <w:spacing w:after="0"/>
        <w:rPr>
          <w:rFonts w:ascii="Times New Roman" w:hAnsi="Times New Roman"/>
          <w:b/>
        </w:rPr>
      </w:pPr>
      <w:r w:rsidRPr="00AB2799">
        <w:rPr>
          <w:rFonts w:ascii="Times New Roman" w:hAnsi="Times New Roman"/>
          <w:b/>
        </w:rPr>
        <w:t>Генеральный директор</w:t>
      </w:r>
    </w:p>
    <w:p w:rsidR="004D0ACB" w:rsidRPr="00AB2799" w:rsidRDefault="004D0ACB" w:rsidP="004D0ACB">
      <w:pPr>
        <w:spacing w:after="0"/>
        <w:rPr>
          <w:rFonts w:ascii="Times New Roman" w:hAnsi="Times New Roman"/>
          <w:b/>
        </w:rPr>
      </w:pPr>
      <w:r w:rsidRPr="00AB2799">
        <w:rPr>
          <w:rFonts w:ascii="Times New Roman" w:hAnsi="Times New Roman"/>
          <w:b/>
        </w:rPr>
        <w:t>АО «</w:t>
      </w:r>
      <w:proofErr w:type="spellStart"/>
      <w:r w:rsidRPr="00AB2799">
        <w:rPr>
          <w:rFonts w:ascii="Times New Roman" w:hAnsi="Times New Roman"/>
          <w:b/>
        </w:rPr>
        <w:t>Выборгтеплоэнерго</w:t>
      </w:r>
      <w:proofErr w:type="spellEnd"/>
      <w:r w:rsidRPr="00AB2799">
        <w:rPr>
          <w:rFonts w:ascii="Times New Roman" w:hAnsi="Times New Roman"/>
          <w:b/>
        </w:rPr>
        <w:t>»</w:t>
      </w:r>
    </w:p>
    <w:p w:rsidR="00194AA3" w:rsidRPr="00AB2799" w:rsidRDefault="00194AA3" w:rsidP="004D0ACB">
      <w:pPr>
        <w:spacing w:after="0"/>
        <w:rPr>
          <w:rFonts w:ascii="Times New Roman" w:hAnsi="Times New Roman"/>
          <w:b/>
        </w:rPr>
      </w:pP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39C" w:rsidRDefault="00C5339C" w:rsidP="00B41620">
      <w:pPr>
        <w:spacing w:after="0" w:line="240" w:lineRule="auto"/>
      </w:pPr>
      <w:r>
        <w:separator/>
      </w:r>
    </w:p>
  </w:endnote>
  <w:endnote w:type="continuationSeparator" w:id="0">
    <w:p w:rsidR="00C5339C" w:rsidRDefault="00C5339C"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39C" w:rsidRDefault="00C5339C">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39C" w:rsidRDefault="00C5339C" w:rsidP="00B41620">
      <w:pPr>
        <w:spacing w:after="0" w:line="240" w:lineRule="auto"/>
      </w:pPr>
      <w:r>
        <w:separator/>
      </w:r>
    </w:p>
  </w:footnote>
  <w:footnote w:type="continuationSeparator" w:id="0">
    <w:p w:rsidR="00C5339C" w:rsidRDefault="00C5339C" w:rsidP="00B41620">
      <w:pPr>
        <w:spacing w:after="0" w:line="240" w:lineRule="auto"/>
      </w:pPr>
      <w:r>
        <w:continuationSeparator/>
      </w:r>
    </w:p>
  </w:footnote>
  <w:footnote w:id="1">
    <w:p w:rsidR="00C5339C" w:rsidRDefault="00C5339C"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2E94B11"/>
    <w:multiLevelType w:val="hybridMultilevel"/>
    <w:tmpl w:val="7E760BBC"/>
    <w:lvl w:ilvl="0" w:tplc="D1AC3924">
      <w:start w:val="1"/>
      <w:numFmt w:val="decimal"/>
      <w:lvlText w:val="%1."/>
      <w:lvlJc w:val="left"/>
      <w:pPr>
        <w:ind w:left="720" w:hanging="360"/>
      </w:pPr>
      <w:rPr>
        <w:rFonts w:ascii="Times New Roman" w:hAnsi="Times New Roman" w:cs="Times New Roman" w:hint="default"/>
        <w:b w:val="0"/>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7">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3">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9"/>
  </w:num>
  <w:num w:numId="12">
    <w:abstractNumId w:val="37"/>
  </w:num>
  <w:num w:numId="13">
    <w:abstractNumId w:val="28"/>
  </w:num>
  <w:num w:numId="14">
    <w:abstractNumId w:val="46"/>
  </w:num>
  <w:num w:numId="15">
    <w:abstractNumId w:val="11"/>
  </w:num>
  <w:num w:numId="16">
    <w:abstractNumId w:val="29"/>
  </w:num>
  <w:num w:numId="17">
    <w:abstractNumId w:val="32"/>
  </w:num>
  <w:num w:numId="18">
    <w:abstractNumId w:val="44"/>
  </w:num>
  <w:num w:numId="19">
    <w:abstractNumId w:val="22"/>
  </w:num>
  <w:num w:numId="20">
    <w:abstractNumId w:val="36"/>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9"/>
  </w:num>
  <w:num w:numId="49">
    <w:abstractNumId w:val="42"/>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0"/>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11E1"/>
    <w:rsid w:val="00052344"/>
    <w:rsid w:val="00052A53"/>
    <w:rsid w:val="00053D61"/>
    <w:rsid w:val="00061225"/>
    <w:rsid w:val="00062DC2"/>
    <w:rsid w:val="000636E9"/>
    <w:rsid w:val="00063CB6"/>
    <w:rsid w:val="0006616E"/>
    <w:rsid w:val="0006632B"/>
    <w:rsid w:val="00067377"/>
    <w:rsid w:val="00070FC3"/>
    <w:rsid w:val="000712A6"/>
    <w:rsid w:val="000717D6"/>
    <w:rsid w:val="00071F49"/>
    <w:rsid w:val="000754D9"/>
    <w:rsid w:val="00076123"/>
    <w:rsid w:val="00076C4D"/>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5AD8"/>
    <w:rsid w:val="000C6860"/>
    <w:rsid w:val="000C7109"/>
    <w:rsid w:val="000C7DBF"/>
    <w:rsid w:val="000D1179"/>
    <w:rsid w:val="000D2FCA"/>
    <w:rsid w:val="000D3FC9"/>
    <w:rsid w:val="000D4DE3"/>
    <w:rsid w:val="000D527F"/>
    <w:rsid w:val="000D631C"/>
    <w:rsid w:val="000E06D2"/>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4AA3"/>
    <w:rsid w:val="0019767D"/>
    <w:rsid w:val="001A385C"/>
    <w:rsid w:val="001B07D6"/>
    <w:rsid w:val="001B1190"/>
    <w:rsid w:val="001B21AA"/>
    <w:rsid w:val="001B2247"/>
    <w:rsid w:val="001B3068"/>
    <w:rsid w:val="001B3AEC"/>
    <w:rsid w:val="001B5C7D"/>
    <w:rsid w:val="001C2A4D"/>
    <w:rsid w:val="001C58FE"/>
    <w:rsid w:val="001C5C02"/>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241"/>
    <w:rsid w:val="001F492D"/>
    <w:rsid w:val="0020577B"/>
    <w:rsid w:val="00206C6F"/>
    <w:rsid w:val="00207585"/>
    <w:rsid w:val="002075FF"/>
    <w:rsid w:val="00211D50"/>
    <w:rsid w:val="002216A8"/>
    <w:rsid w:val="002216C8"/>
    <w:rsid w:val="00222B57"/>
    <w:rsid w:val="00226D0A"/>
    <w:rsid w:val="00231635"/>
    <w:rsid w:val="00234658"/>
    <w:rsid w:val="00234BE4"/>
    <w:rsid w:val="00235CC3"/>
    <w:rsid w:val="002408A6"/>
    <w:rsid w:val="0024568F"/>
    <w:rsid w:val="002457D5"/>
    <w:rsid w:val="00247DF1"/>
    <w:rsid w:val="0025371C"/>
    <w:rsid w:val="00253935"/>
    <w:rsid w:val="00263778"/>
    <w:rsid w:val="002645FA"/>
    <w:rsid w:val="00265925"/>
    <w:rsid w:val="00270A27"/>
    <w:rsid w:val="002757B2"/>
    <w:rsid w:val="00276661"/>
    <w:rsid w:val="00276A87"/>
    <w:rsid w:val="00276E88"/>
    <w:rsid w:val="002807A2"/>
    <w:rsid w:val="00280E32"/>
    <w:rsid w:val="002819E4"/>
    <w:rsid w:val="00282DA6"/>
    <w:rsid w:val="002834FC"/>
    <w:rsid w:val="0028444E"/>
    <w:rsid w:val="00291D69"/>
    <w:rsid w:val="00296983"/>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E7AAE"/>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1869"/>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304"/>
    <w:rsid w:val="00423A31"/>
    <w:rsid w:val="00425D67"/>
    <w:rsid w:val="00426A1C"/>
    <w:rsid w:val="00426F3D"/>
    <w:rsid w:val="00427FCA"/>
    <w:rsid w:val="004315DE"/>
    <w:rsid w:val="0043203A"/>
    <w:rsid w:val="0043352A"/>
    <w:rsid w:val="00433730"/>
    <w:rsid w:val="004348CA"/>
    <w:rsid w:val="00434979"/>
    <w:rsid w:val="00436E40"/>
    <w:rsid w:val="0044008E"/>
    <w:rsid w:val="00440A98"/>
    <w:rsid w:val="00441076"/>
    <w:rsid w:val="0044223B"/>
    <w:rsid w:val="004423C4"/>
    <w:rsid w:val="00442865"/>
    <w:rsid w:val="00445D42"/>
    <w:rsid w:val="0044613B"/>
    <w:rsid w:val="00453F20"/>
    <w:rsid w:val="00460303"/>
    <w:rsid w:val="00461248"/>
    <w:rsid w:val="00463BB8"/>
    <w:rsid w:val="00464B39"/>
    <w:rsid w:val="004651FB"/>
    <w:rsid w:val="004658C0"/>
    <w:rsid w:val="00465B72"/>
    <w:rsid w:val="0046793A"/>
    <w:rsid w:val="004723BD"/>
    <w:rsid w:val="004726CF"/>
    <w:rsid w:val="00472B95"/>
    <w:rsid w:val="00474B5D"/>
    <w:rsid w:val="00474E8A"/>
    <w:rsid w:val="00484C6D"/>
    <w:rsid w:val="00487CAC"/>
    <w:rsid w:val="00490309"/>
    <w:rsid w:val="00492936"/>
    <w:rsid w:val="00493113"/>
    <w:rsid w:val="0049341F"/>
    <w:rsid w:val="004934BE"/>
    <w:rsid w:val="0049552A"/>
    <w:rsid w:val="004955CF"/>
    <w:rsid w:val="0049722C"/>
    <w:rsid w:val="004A149F"/>
    <w:rsid w:val="004A2500"/>
    <w:rsid w:val="004A2634"/>
    <w:rsid w:val="004A26A4"/>
    <w:rsid w:val="004A40B4"/>
    <w:rsid w:val="004A5C58"/>
    <w:rsid w:val="004A5CE1"/>
    <w:rsid w:val="004B1F45"/>
    <w:rsid w:val="004B2026"/>
    <w:rsid w:val="004B2043"/>
    <w:rsid w:val="004B5216"/>
    <w:rsid w:val="004B5E2B"/>
    <w:rsid w:val="004B6807"/>
    <w:rsid w:val="004B68AD"/>
    <w:rsid w:val="004B6FF8"/>
    <w:rsid w:val="004C0788"/>
    <w:rsid w:val="004D0ACB"/>
    <w:rsid w:val="004D6103"/>
    <w:rsid w:val="004D70D6"/>
    <w:rsid w:val="004D7E44"/>
    <w:rsid w:val="004E18CA"/>
    <w:rsid w:val="004E1BB6"/>
    <w:rsid w:val="004E3CA5"/>
    <w:rsid w:val="004E3EDB"/>
    <w:rsid w:val="004E59CA"/>
    <w:rsid w:val="004E6337"/>
    <w:rsid w:val="004E6E89"/>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487"/>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07DB"/>
    <w:rsid w:val="0062135A"/>
    <w:rsid w:val="00621F98"/>
    <w:rsid w:val="006229EB"/>
    <w:rsid w:val="00624DB9"/>
    <w:rsid w:val="006258CB"/>
    <w:rsid w:val="00625C99"/>
    <w:rsid w:val="00630901"/>
    <w:rsid w:val="00640A83"/>
    <w:rsid w:val="00643621"/>
    <w:rsid w:val="00643E5E"/>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A5DE3"/>
    <w:rsid w:val="006B1230"/>
    <w:rsid w:val="006B4AA7"/>
    <w:rsid w:val="006B69FF"/>
    <w:rsid w:val="006C231E"/>
    <w:rsid w:val="006C6159"/>
    <w:rsid w:val="006C7E14"/>
    <w:rsid w:val="006D076C"/>
    <w:rsid w:val="006D0FC1"/>
    <w:rsid w:val="006D4999"/>
    <w:rsid w:val="006E0B23"/>
    <w:rsid w:val="006E0E02"/>
    <w:rsid w:val="006E24E9"/>
    <w:rsid w:val="006E29CE"/>
    <w:rsid w:val="006F1CEA"/>
    <w:rsid w:val="006F2FA9"/>
    <w:rsid w:val="00711570"/>
    <w:rsid w:val="00711C4A"/>
    <w:rsid w:val="00713CDA"/>
    <w:rsid w:val="00714036"/>
    <w:rsid w:val="007154FF"/>
    <w:rsid w:val="00717C27"/>
    <w:rsid w:val="00720F9D"/>
    <w:rsid w:val="00724D0B"/>
    <w:rsid w:val="00725647"/>
    <w:rsid w:val="00726082"/>
    <w:rsid w:val="00727EBB"/>
    <w:rsid w:val="007315BE"/>
    <w:rsid w:val="00734389"/>
    <w:rsid w:val="007353D8"/>
    <w:rsid w:val="00736862"/>
    <w:rsid w:val="007369EA"/>
    <w:rsid w:val="00737477"/>
    <w:rsid w:val="007409EC"/>
    <w:rsid w:val="00740E66"/>
    <w:rsid w:val="0074223D"/>
    <w:rsid w:val="00755318"/>
    <w:rsid w:val="0075576D"/>
    <w:rsid w:val="00755A5F"/>
    <w:rsid w:val="00757E79"/>
    <w:rsid w:val="00760263"/>
    <w:rsid w:val="00761FF8"/>
    <w:rsid w:val="00762A17"/>
    <w:rsid w:val="00764A16"/>
    <w:rsid w:val="00764F69"/>
    <w:rsid w:val="00765C6C"/>
    <w:rsid w:val="007669EA"/>
    <w:rsid w:val="00766C08"/>
    <w:rsid w:val="00767AA3"/>
    <w:rsid w:val="007707E6"/>
    <w:rsid w:val="00772F59"/>
    <w:rsid w:val="00774FF7"/>
    <w:rsid w:val="007758C8"/>
    <w:rsid w:val="00776B0B"/>
    <w:rsid w:val="0078498B"/>
    <w:rsid w:val="00784DDA"/>
    <w:rsid w:val="0078542A"/>
    <w:rsid w:val="007857EB"/>
    <w:rsid w:val="00787473"/>
    <w:rsid w:val="00787525"/>
    <w:rsid w:val="00792B83"/>
    <w:rsid w:val="00793A99"/>
    <w:rsid w:val="007975AF"/>
    <w:rsid w:val="007A0459"/>
    <w:rsid w:val="007A18D4"/>
    <w:rsid w:val="007A2739"/>
    <w:rsid w:val="007A39CF"/>
    <w:rsid w:val="007B12BD"/>
    <w:rsid w:val="007B1D7F"/>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5925"/>
    <w:rsid w:val="007E7CEF"/>
    <w:rsid w:val="007F06F0"/>
    <w:rsid w:val="007F31F0"/>
    <w:rsid w:val="007F3DF9"/>
    <w:rsid w:val="007F6666"/>
    <w:rsid w:val="007F7567"/>
    <w:rsid w:val="007F7C6A"/>
    <w:rsid w:val="00801F61"/>
    <w:rsid w:val="00810BC6"/>
    <w:rsid w:val="008111AD"/>
    <w:rsid w:val="0081172F"/>
    <w:rsid w:val="00811E6C"/>
    <w:rsid w:val="00813AC3"/>
    <w:rsid w:val="00815914"/>
    <w:rsid w:val="00815CBC"/>
    <w:rsid w:val="008166FE"/>
    <w:rsid w:val="00826443"/>
    <w:rsid w:val="00830E93"/>
    <w:rsid w:val="00833C8A"/>
    <w:rsid w:val="00835013"/>
    <w:rsid w:val="00836057"/>
    <w:rsid w:val="00842336"/>
    <w:rsid w:val="008426FA"/>
    <w:rsid w:val="008439BC"/>
    <w:rsid w:val="008566A7"/>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2FF2"/>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0D6A"/>
    <w:rsid w:val="008F56AB"/>
    <w:rsid w:val="008F7888"/>
    <w:rsid w:val="0090146E"/>
    <w:rsid w:val="00901BE8"/>
    <w:rsid w:val="009025D1"/>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07EC"/>
    <w:rsid w:val="00962E21"/>
    <w:rsid w:val="00964014"/>
    <w:rsid w:val="0096578A"/>
    <w:rsid w:val="00966996"/>
    <w:rsid w:val="00966A4A"/>
    <w:rsid w:val="00967CAA"/>
    <w:rsid w:val="00967F71"/>
    <w:rsid w:val="00972FD0"/>
    <w:rsid w:val="00977813"/>
    <w:rsid w:val="00977BDD"/>
    <w:rsid w:val="00981BCF"/>
    <w:rsid w:val="0098209C"/>
    <w:rsid w:val="0098525A"/>
    <w:rsid w:val="0098530A"/>
    <w:rsid w:val="009873D2"/>
    <w:rsid w:val="00987F6F"/>
    <w:rsid w:val="00992972"/>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26E2"/>
    <w:rsid w:val="00A2343A"/>
    <w:rsid w:val="00A263A7"/>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3061"/>
    <w:rsid w:val="00A649C5"/>
    <w:rsid w:val="00A64BAE"/>
    <w:rsid w:val="00A65AF0"/>
    <w:rsid w:val="00A6757A"/>
    <w:rsid w:val="00A720E0"/>
    <w:rsid w:val="00A72A86"/>
    <w:rsid w:val="00A74390"/>
    <w:rsid w:val="00A76E39"/>
    <w:rsid w:val="00A839C6"/>
    <w:rsid w:val="00A84691"/>
    <w:rsid w:val="00A855EE"/>
    <w:rsid w:val="00A8754B"/>
    <w:rsid w:val="00A92896"/>
    <w:rsid w:val="00A92DC0"/>
    <w:rsid w:val="00AA4AA8"/>
    <w:rsid w:val="00AA6475"/>
    <w:rsid w:val="00AA7105"/>
    <w:rsid w:val="00AB2799"/>
    <w:rsid w:val="00AB2DB2"/>
    <w:rsid w:val="00AB3255"/>
    <w:rsid w:val="00AB4207"/>
    <w:rsid w:val="00AB5B80"/>
    <w:rsid w:val="00AB7021"/>
    <w:rsid w:val="00AC1714"/>
    <w:rsid w:val="00AC26FA"/>
    <w:rsid w:val="00AC508D"/>
    <w:rsid w:val="00AC5E02"/>
    <w:rsid w:val="00AC6C12"/>
    <w:rsid w:val="00AC7E3E"/>
    <w:rsid w:val="00AD072B"/>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49D8"/>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59CF"/>
    <w:rsid w:val="00BB744F"/>
    <w:rsid w:val="00BC3E70"/>
    <w:rsid w:val="00BC4BE9"/>
    <w:rsid w:val="00BC5BEC"/>
    <w:rsid w:val="00BC63DA"/>
    <w:rsid w:val="00BD21E0"/>
    <w:rsid w:val="00BD3C39"/>
    <w:rsid w:val="00BD40F2"/>
    <w:rsid w:val="00BE13EC"/>
    <w:rsid w:val="00BE20DA"/>
    <w:rsid w:val="00BE57CB"/>
    <w:rsid w:val="00BE5CD0"/>
    <w:rsid w:val="00BE68D9"/>
    <w:rsid w:val="00BF15BF"/>
    <w:rsid w:val="00BF6C6B"/>
    <w:rsid w:val="00BF76BD"/>
    <w:rsid w:val="00C0174A"/>
    <w:rsid w:val="00C05C75"/>
    <w:rsid w:val="00C06656"/>
    <w:rsid w:val="00C079BD"/>
    <w:rsid w:val="00C07C17"/>
    <w:rsid w:val="00C105A6"/>
    <w:rsid w:val="00C120FE"/>
    <w:rsid w:val="00C12F49"/>
    <w:rsid w:val="00C144A7"/>
    <w:rsid w:val="00C14552"/>
    <w:rsid w:val="00C14ABD"/>
    <w:rsid w:val="00C161E8"/>
    <w:rsid w:val="00C20233"/>
    <w:rsid w:val="00C203D7"/>
    <w:rsid w:val="00C2379A"/>
    <w:rsid w:val="00C238D1"/>
    <w:rsid w:val="00C27C2F"/>
    <w:rsid w:val="00C30006"/>
    <w:rsid w:val="00C311EA"/>
    <w:rsid w:val="00C33FA6"/>
    <w:rsid w:val="00C36971"/>
    <w:rsid w:val="00C4091F"/>
    <w:rsid w:val="00C40AC9"/>
    <w:rsid w:val="00C40B17"/>
    <w:rsid w:val="00C4175F"/>
    <w:rsid w:val="00C44130"/>
    <w:rsid w:val="00C47DC9"/>
    <w:rsid w:val="00C52476"/>
    <w:rsid w:val="00C5339C"/>
    <w:rsid w:val="00C57A01"/>
    <w:rsid w:val="00C57F82"/>
    <w:rsid w:val="00C60DD9"/>
    <w:rsid w:val="00C615C7"/>
    <w:rsid w:val="00C634C6"/>
    <w:rsid w:val="00C64E47"/>
    <w:rsid w:val="00C668E3"/>
    <w:rsid w:val="00C7278E"/>
    <w:rsid w:val="00C74966"/>
    <w:rsid w:val="00C772F4"/>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0E02"/>
    <w:rsid w:val="00CF2D42"/>
    <w:rsid w:val="00CF5C40"/>
    <w:rsid w:val="00CF5F4A"/>
    <w:rsid w:val="00D015CF"/>
    <w:rsid w:val="00D04506"/>
    <w:rsid w:val="00D05DAA"/>
    <w:rsid w:val="00D064B7"/>
    <w:rsid w:val="00D071BB"/>
    <w:rsid w:val="00D12262"/>
    <w:rsid w:val="00D13B08"/>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558"/>
    <w:rsid w:val="00D92778"/>
    <w:rsid w:val="00D9472C"/>
    <w:rsid w:val="00D955B9"/>
    <w:rsid w:val="00D958EA"/>
    <w:rsid w:val="00DA1CE9"/>
    <w:rsid w:val="00DA4945"/>
    <w:rsid w:val="00DA64B6"/>
    <w:rsid w:val="00DB3B09"/>
    <w:rsid w:val="00DB48BF"/>
    <w:rsid w:val="00DB51FD"/>
    <w:rsid w:val="00DC035D"/>
    <w:rsid w:val="00DC4387"/>
    <w:rsid w:val="00DC48FA"/>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34FFA"/>
    <w:rsid w:val="00E36DF7"/>
    <w:rsid w:val="00E42DC4"/>
    <w:rsid w:val="00E431D0"/>
    <w:rsid w:val="00E43CCA"/>
    <w:rsid w:val="00E448C8"/>
    <w:rsid w:val="00E4678E"/>
    <w:rsid w:val="00E47868"/>
    <w:rsid w:val="00E52535"/>
    <w:rsid w:val="00E554E4"/>
    <w:rsid w:val="00E609D1"/>
    <w:rsid w:val="00E620BC"/>
    <w:rsid w:val="00E636D8"/>
    <w:rsid w:val="00E64251"/>
    <w:rsid w:val="00E64436"/>
    <w:rsid w:val="00E66E4B"/>
    <w:rsid w:val="00E66ECE"/>
    <w:rsid w:val="00E67FB8"/>
    <w:rsid w:val="00E702E7"/>
    <w:rsid w:val="00E72BE7"/>
    <w:rsid w:val="00E72DC8"/>
    <w:rsid w:val="00E75095"/>
    <w:rsid w:val="00E75A9D"/>
    <w:rsid w:val="00E75CAF"/>
    <w:rsid w:val="00E7611E"/>
    <w:rsid w:val="00E76E8B"/>
    <w:rsid w:val="00E8680D"/>
    <w:rsid w:val="00E90BF6"/>
    <w:rsid w:val="00E90E45"/>
    <w:rsid w:val="00E90F82"/>
    <w:rsid w:val="00E92FAB"/>
    <w:rsid w:val="00E947AE"/>
    <w:rsid w:val="00E94A39"/>
    <w:rsid w:val="00E9597F"/>
    <w:rsid w:val="00E96E6E"/>
    <w:rsid w:val="00EA0813"/>
    <w:rsid w:val="00EA22FD"/>
    <w:rsid w:val="00EA2540"/>
    <w:rsid w:val="00EA4937"/>
    <w:rsid w:val="00EA7BD1"/>
    <w:rsid w:val="00EB0421"/>
    <w:rsid w:val="00EB0C38"/>
    <w:rsid w:val="00EB2198"/>
    <w:rsid w:val="00EB3809"/>
    <w:rsid w:val="00EB6D6B"/>
    <w:rsid w:val="00EC20B8"/>
    <w:rsid w:val="00EC263A"/>
    <w:rsid w:val="00EC265E"/>
    <w:rsid w:val="00EC7F31"/>
    <w:rsid w:val="00ED6DF2"/>
    <w:rsid w:val="00ED79B6"/>
    <w:rsid w:val="00EE14CA"/>
    <w:rsid w:val="00EE20B2"/>
    <w:rsid w:val="00EE6592"/>
    <w:rsid w:val="00EE7CD7"/>
    <w:rsid w:val="00EF30FF"/>
    <w:rsid w:val="00EF3BAE"/>
    <w:rsid w:val="00EF3E30"/>
    <w:rsid w:val="00EF42DA"/>
    <w:rsid w:val="00EF5066"/>
    <w:rsid w:val="00EF6CC3"/>
    <w:rsid w:val="00EF6EC6"/>
    <w:rsid w:val="00EF7CB9"/>
    <w:rsid w:val="00F02041"/>
    <w:rsid w:val="00F02923"/>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5FBF"/>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75C"/>
    <w:rsid w:val="00FA38EE"/>
    <w:rsid w:val="00FA5996"/>
    <w:rsid w:val="00FA5CE3"/>
    <w:rsid w:val="00FA5CFC"/>
    <w:rsid w:val="00FA6626"/>
    <w:rsid w:val="00FA67A3"/>
    <w:rsid w:val="00FA72F9"/>
    <w:rsid w:val="00FA7D22"/>
    <w:rsid w:val="00FB0FF1"/>
    <w:rsid w:val="00FB2308"/>
    <w:rsid w:val="00FB62BE"/>
    <w:rsid w:val="00FC0BDD"/>
    <w:rsid w:val="00FC26C6"/>
    <w:rsid w:val="00FC53C1"/>
    <w:rsid w:val="00FC7CFF"/>
    <w:rsid w:val="00FD27F3"/>
    <w:rsid w:val="00FE1437"/>
    <w:rsid w:val="00FE193A"/>
    <w:rsid w:val="00FE1FCE"/>
    <w:rsid w:val="00FE280F"/>
    <w:rsid w:val="00FE492D"/>
    <w:rsid w:val="00FE4C22"/>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27728151">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27221915">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2640144">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79959520">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4656419">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51016755">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3610507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86496857">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CB8CF-9578-4A11-A7CC-BC1FEBA8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43</Pages>
  <Words>12327</Words>
  <Characters>88260</Characters>
  <Application>Microsoft Office Word</Application>
  <DocSecurity>0</DocSecurity>
  <Lines>735</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100387</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32</cp:revision>
  <cp:lastPrinted>2024-03-22T06:01:00Z</cp:lastPrinted>
  <dcterms:created xsi:type="dcterms:W3CDTF">2023-03-28T12:25:00Z</dcterms:created>
  <dcterms:modified xsi:type="dcterms:W3CDTF">2024-03-22T06:02:00Z</dcterms:modified>
</cp:coreProperties>
</file>